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4495" w14:textId="77777777" w:rsidR="002E5F5B" w:rsidRPr="00E775B0" w:rsidRDefault="002E5F5B" w:rsidP="00E775B0">
      <w:r>
        <w:rPr>
          <w:noProof/>
          <w:lang w:eastAsia="en-AU"/>
        </w:rPr>
        <w:drawing>
          <wp:inline distT="0" distB="0" distL="0" distR="0" wp14:anchorId="022744A7" wp14:editId="022744A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59B22F9A" w14:textId="77777777" w:rsidR="00E21856" w:rsidRPr="00E21856" w:rsidRDefault="00E21856" w:rsidP="005730E3">
      <w:pPr>
        <w:spacing w:after="40"/>
        <w:rPr>
          <w:rFonts w:eastAsiaTheme="majorEastAsia" w:cstheme="majorBidi"/>
          <w:bCs/>
          <w:color w:val="095489" w:themeColor="accent1"/>
          <w:sz w:val="52"/>
          <w:szCs w:val="28"/>
        </w:rPr>
      </w:pPr>
      <w:r w:rsidRPr="00E21856">
        <w:rPr>
          <w:rFonts w:eastAsiaTheme="majorEastAsia" w:cstheme="majorBidi"/>
          <w:bCs/>
          <w:color w:val="095489" w:themeColor="accent1"/>
          <w:sz w:val="52"/>
          <w:szCs w:val="28"/>
        </w:rPr>
        <w:t>Spas Built Before Introduction of the</w:t>
      </w:r>
    </w:p>
    <w:p w14:paraId="42D99318" w14:textId="77777777" w:rsidR="00E21856" w:rsidRPr="00E21856" w:rsidRDefault="00E21856" w:rsidP="005730E3">
      <w:pPr>
        <w:spacing w:after="40"/>
        <w:rPr>
          <w:rFonts w:eastAsiaTheme="majorEastAsia" w:cstheme="majorBidi"/>
          <w:bCs/>
          <w:i/>
          <w:color w:val="095489" w:themeColor="accent1"/>
          <w:sz w:val="52"/>
          <w:szCs w:val="28"/>
        </w:rPr>
      </w:pPr>
      <w:r w:rsidRPr="00E21856">
        <w:rPr>
          <w:rFonts w:eastAsiaTheme="majorEastAsia" w:cstheme="majorBidi"/>
          <w:bCs/>
          <w:i/>
          <w:color w:val="095489" w:themeColor="accent1"/>
          <w:sz w:val="52"/>
          <w:szCs w:val="28"/>
        </w:rPr>
        <w:t>Health (Aquatic Facilities) Regulations 2007</w:t>
      </w:r>
    </w:p>
    <w:p w14:paraId="2348A38A" w14:textId="77777777" w:rsidR="00E21856" w:rsidRDefault="00E21856" w:rsidP="00E21856">
      <w:pPr>
        <w:pStyle w:val="Heading2"/>
      </w:pPr>
      <w:r w:rsidRPr="007A35FA">
        <w:t>Background Information</w:t>
      </w:r>
      <w:bookmarkStart w:id="0" w:name="_GoBack"/>
      <w:bookmarkEnd w:id="0"/>
    </w:p>
    <w:p w14:paraId="62271ACD" w14:textId="0B843863" w:rsidR="00E21856" w:rsidRPr="007A35FA" w:rsidRDefault="00E21856" w:rsidP="00E21856">
      <w:pPr>
        <w:pStyle w:val="Heading3"/>
      </w:pPr>
      <w:r w:rsidRPr="007A35FA">
        <w:t>Regulations</w:t>
      </w:r>
    </w:p>
    <w:p w14:paraId="113C09A3" w14:textId="77777777" w:rsidR="00E21856" w:rsidRPr="007A35FA" w:rsidRDefault="00E21856" w:rsidP="00E21856">
      <w:pPr>
        <w:pStyle w:val="ListParagraph"/>
        <w:numPr>
          <w:ilvl w:val="0"/>
          <w:numId w:val="3"/>
        </w:numPr>
      </w:pPr>
      <w:r w:rsidRPr="007A35FA">
        <w:t xml:space="preserve">The Health (Aquatic Facilities) Regulations 2007 </w:t>
      </w:r>
      <w:r>
        <w:t xml:space="preserve">(new regulations) </w:t>
      </w:r>
      <w:r w:rsidRPr="007A35FA">
        <w:t>replaced the previous Health (Swi</w:t>
      </w:r>
      <w:r>
        <w:t>mming Pools) Regulations 1964 (old regulations). Whilst s</w:t>
      </w:r>
      <w:r w:rsidRPr="007A35FA">
        <w:t xml:space="preserve">pas are within the scope of the new regulations </w:t>
      </w:r>
      <w:r>
        <w:t xml:space="preserve">they </w:t>
      </w:r>
      <w:r w:rsidRPr="007A35FA">
        <w:t xml:space="preserve">were not </w:t>
      </w:r>
      <w:r>
        <w:t xml:space="preserve">in the </w:t>
      </w:r>
      <w:r w:rsidRPr="007A35FA">
        <w:t>scope of the old regulations.</w:t>
      </w:r>
    </w:p>
    <w:p w14:paraId="474A598D" w14:textId="65E93044" w:rsidR="00E21856" w:rsidRPr="007A35FA" w:rsidRDefault="00E21856" w:rsidP="00E21856">
      <w:pPr>
        <w:pStyle w:val="ListParagraph"/>
        <w:numPr>
          <w:ilvl w:val="0"/>
          <w:numId w:val="3"/>
        </w:numPr>
      </w:pPr>
      <w:r w:rsidRPr="007A35FA">
        <w:t>The new regulations permit aquatic facilities (</w:t>
      </w:r>
      <w:r>
        <w:t>including spas built before the new regulations</w:t>
      </w:r>
      <w:r w:rsidRPr="007A35FA">
        <w:t xml:space="preserve">) </w:t>
      </w:r>
      <w:r>
        <w:t xml:space="preserve">to </w:t>
      </w:r>
      <w:r w:rsidRPr="007A35FA">
        <w:t>only be operate</w:t>
      </w:r>
      <w:r>
        <w:t>d when they have been issued a Certificate of Compliance &amp; P</w:t>
      </w:r>
      <w:r w:rsidRPr="007A35FA">
        <w:t>ermit t</w:t>
      </w:r>
      <w:r>
        <w:t>o O</w:t>
      </w:r>
      <w:r w:rsidRPr="007A35FA">
        <w:t xml:space="preserve">perate by the </w:t>
      </w:r>
      <w:r w:rsidR="003A4C2B">
        <w:t>Chief Health Officer</w:t>
      </w:r>
      <w:r w:rsidRPr="007A35FA">
        <w:t xml:space="preserve"> (</w:t>
      </w:r>
      <w:r w:rsidR="003A4C2B">
        <w:t>CHO</w:t>
      </w:r>
      <w:r w:rsidRPr="007A35FA">
        <w:t>).</w:t>
      </w:r>
    </w:p>
    <w:p w14:paraId="0A5A5DED" w14:textId="009B68C3" w:rsidR="00E21856" w:rsidRPr="007A35FA" w:rsidRDefault="00E21856" w:rsidP="00E21856">
      <w:pPr>
        <w:pStyle w:val="ListParagraph"/>
        <w:numPr>
          <w:ilvl w:val="0"/>
          <w:numId w:val="3"/>
        </w:numPr>
      </w:pPr>
      <w:r w:rsidRPr="007A35FA">
        <w:t>The new regulation requirements ensure all new spas (</w:t>
      </w:r>
      <w:r w:rsidR="003A4C2B" w:rsidRPr="007A35FA">
        <w:t>e.g.</w:t>
      </w:r>
      <w:r w:rsidRPr="007A35FA">
        <w:t xml:space="preserve"> public type spas) must be designed, constructed and operated to comply with the Code of Practise and </w:t>
      </w:r>
      <w:r w:rsidRPr="00E21856">
        <w:rPr>
          <w:i/>
        </w:rPr>
        <w:t>AS2610.1 Public Spas</w:t>
      </w:r>
      <w:r w:rsidRPr="007A35FA">
        <w:t>.</w:t>
      </w:r>
    </w:p>
    <w:p w14:paraId="47D20F8F" w14:textId="37060E2F" w:rsidR="00E21856" w:rsidRPr="007A35FA" w:rsidRDefault="00E21856" w:rsidP="00E21856">
      <w:pPr>
        <w:pStyle w:val="ListParagraph"/>
        <w:numPr>
          <w:ilvl w:val="0"/>
          <w:numId w:val="3"/>
        </w:numPr>
      </w:pPr>
      <w:r>
        <w:t>S</w:t>
      </w:r>
      <w:r w:rsidRPr="007A35FA">
        <w:t xml:space="preserve">pas built before </w:t>
      </w:r>
      <w:r>
        <w:t>the new regulations</w:t>
      </w:r>
      <w:r w:rsidRPr="007A35FA">
        <w:t xml:space="preserve"> were constructed at a time when no regulatory construction standards </w:t>
      </w:r>
      <w:r w:rsidR="0043693E" w:rsidRPr="007A35FA">
        <w:t>applied,</w:t>
      </w:r>
      <w:r w:rsidRPr="007A35FA">
        <w:t xml:space="preserve"> and </w:t>
      </w:r>
      <w:r>
        <w:t xml:space="preserve">those spas </w:t>
      </w:r>
      <w:r w:rsidRPr="007A35FA">
        <w:t xml:space="preserve">will therefore not </w:t>
      </w:r>
      <w:r>
        <w:t xml:space="preserve">have been previously </w:t>
      </w:r>
      <w:r w:rsidR="006076DC">
        <w:t>approved,</w:t>
      </w:r>
      <w:r>
        <w:t xml:space="preserve"> or will they </w:t>
      </w:r>
      <w:r w:rsidRPr="007A35FA">
        <w:t>satisfy the required standards of construction now applied.</w:t>
      </w:r>
    </w:p>
    <w:p w14:paraId="60ABBF35" w14:textId="28FC8EDE" w:rsidR="00E21856" w:rsidRPr="007A35FA" w:rsidRDefault="00E21856" w:rsidP="00E21856">
      <w:pPr>
        <w:pStyle w:val="ListParagraph"/>
        <w:numPr>
          <w:ilvl w:val="0"/>
          <w:numId w:val="3"/>
        </w:numPr>
      </w:pPr>
      <w:r w:rsidRPr="007A35FA">
        <w:t xml:space="preserve">The new regulations nevertheless provide scope for the </w:t>
      </w:r>
      <w:r w:rsidR="003A4C2B">
        <w:t>CHO</w:t>
      </w:r>
      <w:r w:rsidRPr="007A35FA">
        <w:t xml:space="preserve"> to issue </w:t>
      </w:r>
      <w:r>
        <w:t>a</w:t>
      </w:r>
      <w:r w:rsidRPr="007A35FA">
        <w:t xml:space="preserve"> Certificate &amp; Permit for </w:t>
      </w:r>
      <w:r>
        <w:t xml:space="preserve">those </w:t>
      </w:r>
      <w:r w:rsidRPr="007A35FA">
        <w:t xml:space="preserve">aquatic facilities </w:t>
      </w:r>
      <w:r>
        <w:t>in use prior to the new regulations but which do not</w:t>
      </w:r>
      <w:r w:rsidRPr="007A35FA">
        <w:t xml:space="preserve"> </w:t>
      </w:r>
      <w:r>
        <w:t>comply with</w:t>
      </w:r>
      <w:r w:rsidRPr="007A35FA">
        <w:t xml:space="preserve"> the new regulatory construction standards, </w:t>
      </w:r>
      <w:r>
        <w:t xml:space="preserve">subject to the </w:t>
      </w:r>
      <w:r w:rsidR="003A4C2B">
        <w:t>CHO</w:t>
      </w:r>
      <w:r>
        <w:t xml:space="preserve"> being</w:t>
      </w:r>
      <w:r w:rsidRPr="007A35FA">
        <w:t xml:space="preserve"> satisfied the health &amp; safety of persons using </w:t>
      </w:r>
      <w:r>
        <w:t>the facility</w:t>
      </w:r>
      <w:r w:rsidRPr="007A35FA">
        <w:t xml:space="preserve"> will not be compromised and that there is a public interest in issuing the Certificate.</w:t>
      </w:r>
    </w:p>
    <w:p w14:paraId="37D3416D" w14:textId="77777777" w:rsidR="00E21856" w:rsidRPr="007A35FA" w:rsidRDefault="00E21856" w:rsidP="00E21856">
      <w:pPr>
        <w:pStyle w:val="Heading3"/>
      </w:pPr>
      <w:r w:rsidRPr="007A35FA">
        <w:t xml:space="preserve">Dealing with </w:t>
      </w:r>
      <w:r>
        <w:t xml:space="preserve">Unapproved </w:t>
      </w:r>
      <w:r w:rsidRPr="007A35FA">
        <w:t>Spas Built Before the New Regulations</w:t>
      </w:r>
    </w:p>
    <w:p w14:paraId="3E81BF06" w14:textId="275A9A0B" w:rsidR="00E21856" w:rsidRPr="007A35FA" w:rsidRDefault="0043693E" w:rsidP="00E21856">
      <w:r>
        <w:t>To</w:t>
      </w:r>
      <w:r w:rsidR="00E21856" w:rsidRPr="007A35FA">
        <w:t xml:space="preserve"> enable issuance of </w:t>
      </w:r>
      <w:r w:rsidR="00E21856">
        <w:t xml:space="preserve">the </w:t>
      </w:r>
      <w:r w:rsidR="00E21856" w:rsidRPr="007A35FA">
        <w:t xml:space="preserve">necessary Certificate &amp; Permit to spas built before the new regulations, the </w:t>
      </w:r>
      <w:r w:rsidR="003A4C2B">
        <w:t>CHO</w:t>
      </w:r>
      <w:r w:rsidR="00E21856" w:rsidRPr="007A35FA">
        <w:t xml:space="preserve"> has confirmed the </w:t>
      </w:r>
      <w:r w:rsidR="00E21856">
        <w:t xml:space="preserve">minimum </w:t>
      </w:r>
      <w:r w:rsidR="00E21856" w:rsidRPr="007A35FA">
        <w:t xml:space="preserve">requirements </w:t>
      </w:r>
      <w:r w:rsidR="00E21856">
        <w:t xml:space="preserve">necessary </w:t>
      </w:r>
      <w:r w:rsidR="00E21856" w:rsidRPr="007A35FA">
        <w:t xml:space="preserve">for </w:t>
      </w:r>
      <w:r w:rsidR="00E21856">
        <w:t>confirming</w:t>
      </w:r>
      <w:r w:rsidR="00E21856" w:rsidRPr="007A35FA">
        <w:t xml:space="preserve"> such spas. These spas </w:t>
      </w:r>
      <w:r w:rsidR="00E21856">
        <w:t>will</w:t>
      </w:r>
      <w:r w:rsidR="00E21856" w:rsidRPr="007A35FA">
        <w:t xml:space="preserve"> not </w:t>
      </w:r>
      <w:r w:rsidR="00E21856">
        <w:t xml:space="preserve">be </w:t>
      </w:r>
      <w:r w:rsidR="00E21856" w:rsidRPr="007A35FA">
        <w:t>required to comply with all new regulatory construction/design requirements but as a minimum they shall satisfy the following essential criteria:</w:t>
      </w:r>
    </w:p>
    <w:p w14:paraId="128A2D83" w14:textId="77777777" w:rsidR="00E21856" w:rsidRPr="007A35FA" w:rsidRDefault="00E21856" w:rsidP="00E21856">
      <w:pPr>
        <w:pStyle w:val="ListParagraph"/>
        <w:numPr>
          <w:ilvl w:val="0"/>
          <w:numId w:val="4"/>
        </w:numPr>
      </w:pPr>
      <w:r>
        <w:t>They shall n</w:t>
      </w:r>
      <w:r w:rsidRPr="007A35FA">
        <w:t xml:space="preserve">ot provide potential physical hazards to users from: substandard electrical works, </w:t>
      </w:r>
      <w:r>
        <w:t>inadequate</w:t>
      </w:r>
      <w:r w:rsidRPr="007A35FA">
        <w:t xml:space="preserve"> depth markings, unsuitable hours of operation, non-compliant fencing,</w:t>
      </w:r>
      <w:r>
        <w:t xml:space="preserve"> sharp/</w:t>
      </w:r>
      <w:r w:rsidRPr="007A35FA">
        <w:t>dangerous features, or circulatory systems likely to cause entrapment.</w:t>
      </w:r>
    </w:p>
    <w:p w14:paraId="5A00B662" w14:textId="77777777" w:rsidR="00E21856" w:rsidRDefault="00E21856" w:rsidP="00E21856">
      <w:pPr>
        <w:pStyle w:val="ListParagraph"/>
        <w:numPr>
          <w:ilvl w:val="0"/>
          <w:numId w:val="4"/>
        </w:numPr>
      </w:pPr>
      <w:r>
        <w:t>They shall n</w:t>
      </w:r>
      <w:r w:rsidRPr="007A35FA">
        <w:t>ot pro</w:t>
      </w:r>
      <w:r>
        <w:t>mote</w:t>
      </w:r>
      <w:r w:rsidRPr="007A35FA">
        <w:t xml:space="preserve"> potential microbiological hazards to users from: lack of filtration, inadequate disinfection/chemical control</w:t>
      </w:r>
      <w:r>
        <w:t xml:space="preserve"> arrangements</w:t>
      </w:r>
      <w:r w:rsidRPr="007A35FA">
        <w:t>, lack of maintenance/monitoring, inadequate water supplies, unhygienic operation or structural faults.</w:t>
      </w:r>
    </w:p>
    <w:p w14:paraId="6861A57E" w14:textId="77777777" w:rsidR="00E21856" w:rsidRPr="007A35FA" w:rsidRDefault="00E21856" w:rsidP="00E21856">
      <w:pPr>
        <w:pStyle w:val="ListParagraph"/>
        <w:numPr>
          <w:ilvl w:val="0"/>
          <w:numId w:val="4"/>
        </w:numPr>
      </w:pPr>
      <w:r>
        <w:t xml:space="preserve">Confirmation that the above type of spa (constructed before the new regulations) can satisfy the minimum requirements will nevertheless need to be demonstrated. Use of the attached checklist by local government may be used for that purpose. </w:t>
      </w:r>
    </w:p>
    <w:p w14:paraId="022744A6" w14:textId="2A95F5E4" w:rsidR="004C2780" w:rsidRDefault="004C2780" w:rsidP="002E5F5B"/>
    <w:p w14:paraId="43B2FFDF" w14:textId="450EE66D" w:rsidR="00E21856" w:rsidRDefault="00E21856">
      <w:pPr>
        <w:spacing w:after="200" w:line="276" w:lineRule="auto"/>
      </w:pPr>
      <w:r>
        <w:br w:type="page"/>
      </w:r>
    </w:p>
    <w:tbl>
      <w:tblPr>
        <w:tblStyle w:val="WAHealthTable5"/>
        <w:tblW w:w="0" w:type="auto"/>
        <w:tblLook w:val="04A0" w:firstRow="1" w:lastRow="0" w:firstColumn="1" w:lastColumn="0" w:noHBand="0" w:noVBand="1"/>
      </w:tblPr>
      <w:tblGrid>
        <w:gridCol w:w="10526"/>
      </w:tblGrid>
      <w:tr w:rsidR="00E21856" w14:paraId="3823E6ED" w14:textId="77777777" w:rsidTr="00E21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6" w:type="dxa"/>
          </w:tcPr>
          <w:p w14:paraId="6A9EB27A" w14:textId="7E5AE3D5" w:rsidR="00E21856" w:rsidRPr="00E21856" w:rsidRDefault="00E21856" w:rsidP="006076DC">
            <w:pPr>
              <w:spacing w:before="80" w:after="80"/>
              <w:jc w:val="center"/>
            </w:pPr>
            <w:r w:rsidRPr="00E21856">
              <w:lastRenderedPageBreak/>
              <w:t>Public Spa Checklist</w:t>
            </w:r>
          </w:p>
          <w:p w14:paraId="6531DBAB" w14:textId="582EBD6E" w:rsidR="00E21856" w:rsidRPr="00E21856" w:rsidRDefault="00E21856" w:rsidP="006076DC">
            <w:pPr>
              <w:spacing w:before="80" w:after="80"/>
              <w:jc w:val="center"/>
            </w:pPr>
            <w:r w:rsidRPr="00E21856">
              <w:t>For Audit of Unapproved Spas Constructed Before Introduction of the</w:t>
            </w:r>
          </w:p>
          <w:p w14:paraId="547C1AFB" w14:textId="7FE35C82" w:rsidR="00E21856" w:rsidRPr="00E21856" w:rsidRDefault="00E21856" w:rsidP="006076DC">
            <w:pPr>
              <w:spacing w:before="80" w:after="80"/>
              <w:jc w:val="center"/>
              <w:rPr>
                <w:b w:val="0"/>
                <w:bCs w:val="0"/>
              </w:rPr>
            </w:pPr>
            <w:r w:rsidRPr="00E21856">
              <w:t>Health (Aquatic Facilities) Regulations 2007</w:t>
            </w:r>
          </w:p>
        </w:tc>
      </w:tr>
      <w:tr w:rsidR="00E21856" w14:paraId="56D65BA5" w14:textId="77777777" w:rsidTr="00E21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6" w:type="dxa"/>
          </w:tcPr>
          <w:p w14:paraId="545EE079" w14:textId="6559EB0B" w:rsidR="00E21856" w:rsidRDefault="00E21856" w:rsidP="006076DC">
            <w:pPr>
              <w:spacing w:before="80" w:after="80"/>
              <w:jc w:val="center"/>
            </w:pPr>
            <w:r w:rsidRPr="0048255D">
              <w:t xml:space="preserve">To be completed by </w:t>
            </w:r>
            <w:r>
              <w:t>a</w:t>
            </w:r>
            <w:r w:rsidRPr="0048255D">
              <w:t xml:space="preserve"> Local Government Environmental Health Officer</w:t>
            </w:r>
          </w:p>
        </w:tc>
      </w:tr>
    </w:tbl>
    <w:p w14:paraId="67AACA52" w14:textId="0F8BCFD7" w:rsidR="00E21856" w:rsidRDefault="00E21856" w:rsidP="006076DC">
      <w:pPr>
        <w:spacing w:after="0"/>
      </w:pPr>
    </w:p>
    <w:tbl>
      <w:tblPr>
        <w:tblStyle w:val="WAHealthTable5"/>
        <w:tblW w:w="5000" w:type="pct"/>
        <w:tblBorders>
          <w:insideH w:val="single" w:sz="8" w:space="0" w:color="095489" w:themeColor="accent1"/>
          <w:insideV w:val="single" w:sz="8" w:space="0" w:color="095489" w:themeColor="accent1"/>
        </w:tblBorders>
        <w:tblLook w:val="04A0" w:firstRow="1" w:lastRow="0" w:firstColumn="1" w:lastColumn="0" w:noHBand="0" w:noVBand="1"/>
      </w:tblPr>
      <w:tblGrid>
        <w:gridCol w:w="2400"/>
        <w:gridCol w:w="684"/>
        <w:gridCol w:w="1583"/>
        <w:gridCol w:w="3261"/>
        <w:gridCol w:w="2598"/>
      </w:tblGrid>
      <w:tr w:rsidR="00FF234D" w:rsidRPr="006076DC" w14:paraId="00EAABFD" w14:textId="77777777" w:rsidTr="00607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DDFD6EC" w14:textId="7E016B4D" w:rsidR="00E21856" w:rsidRPr="006076DC" w:rsidRDefault="00FF234D" w:rsidP="00845A6F">
            <w:pPr>
              <w:spacing w:after="40"/>
              <w:rPr>
                <w:rFonts w:cs="Arial"/>
                <w:sz w:val="16"/>
                <w:szCs w:val="16"/>
              </w:rPr>
            </w:pPr>
            <w:r w:rsidRPr="006076DC">
              <w:rPr>
                <w:rFonts w:cs="Arial"/>
                <w:b w:val="0"/>
                <w:sz w:val="16"/>
                <w:szCs w:val="16"/>
              </w:rPr>
              <w:t>REQUIREMENT</w:t>
            </w:r>
          </w:p>
        </w:tc>
        <w:tc>
          <w:tcPr>
            <w:tcW w:w="325" w:type="pct"/>
          </w:tcPr>
          <w:p w14:paraId="1F44FAE5" w14:textId="7C49BCD0" w:rsidR="00E21856" w:rsidRPr="006076DC" w:rsidRDefault="00E21856" w:rsidP="00845A6F">
            <w:pPr>
              <w:spacing w:after="40"/>
              <w:cnfStyle w:val="100000000000" w:firstRow="1" w:lastRow="0" w:firstColumn="0" w:lastColumn="0" w:oddVBand="0" w:evenVBand="0" w:oddHBand="0" w:evenHBand="0" w:firstRowFirstColumn="0" w:firstRowLastColumn="0" w:lastRowFirstColumn="0" w:lastRowLastColumn="0"/>
              <w:rPr>
                <w:rFonts w:cs="Arial"/>
                <w:sz w:val="16"/>
                <w:szCs w:val="16"/>
              </w:rPr>
            </w:pPr>
            <w:r w:rsidRPr="006076DC">
              <w:rPr>
                <w:rFonts w:cs="Arial"/>
                <w:b w:val="0"/>
                <w:sz w:val="16"/>
                <w:szCs w:val="16"/>
              </w:rPr>
              <w:t xml:space="preserve">NEW SPA </w:t>
            </w:r>
          </w:p>
        </w:tc>
        <w:tc>
          <w:tcPr>
            <w:tcW w:w="752" w:type="pct"/>
          </w:tcPr>
          <w:p w14:paraId="3459F0E5" w14:textId="24E4A90C" w:rsidR="00E21856" w:rsidRPr="006076DC" w:rsidRDefault="00E21856" w:rsidP="00845A6F">
            <w:pPr>
              <w:spacing w:after="40"/>
              <w:cnfStyle w:val="100000000000" w:firstRow="1" w:lastRow="0" w:firstColumn="0" w:lastColumn="0" w:oddVBand="0" w:evenVBand="0" w:oddHBand="0" w:evenHBand="0" w:firstRowFirstColumn="0" w:firstRowLastColumn="0" w:lastRowFirstColumn="0" w:lastRowLastColumn="0"/>
              <w:rPr>
                <w:rFonts w:cs="Arial"/>
                <w:sz w:val="16"/>
                <w:szCs w:val="16"/>
              </w:rPr>
            </w:pPr>
            <w:r w:rsidRPr="006076DC">
              <w:rPr>
                <w:rFonts w:cs="Arial"/>
                <w:b w:val="0"/>
                <w:sz w:val="16"/>
                <w:szCs w:val="16"/>
              </w:rPr>
              <w:t xml:space="preserve">OLD SPA </w:t>
            </w:r>
          </w:p>
        </w:tc>
        <w:tc>
          <w:tcPr>
            <w:tcW w:w="1549" w:type="pct"/>
          </w:tcPr>
          <w:p w14:paraId="797B4287" w14:textId="7335F0AC" w:rsidR="00E21856" w:rsidRPr="006076DC" w:rsidRDefault="00E21856" w:rsidP="00845A6F">
            <w:pPr>
              <w:spacing w:after="40"/>
              <w:cnfStyle w:val="100000000000" w:firstRow="1" w:lastRow="0" w:firstColumn="0" w:lastColumn="0" w:oddVBand="0" w:evenVBand="0" w:oddHBand="0" w:evenHBand="0" w:firstRowFirstColumn="0" w:firstRowLastColumn="0" w:lastRowFirstColumn="0" w:lastRowLastColumn="0"/>
              <w:rPr>
                <w:rFonts w:cs="Arial"/>
                <w:sz w:val="16"/>
                <w:szCs w:val="16"/>
              </w:rPr>
            </w:pPr>
            <w:r w:rsidRPr="006076DC">
              <w:rPr>
                <w:rFonts w:cs="Arial"/>
                <w:b w:val="0"/>
                <w:sz w:val="16"/>
                <w:szCs w:val="16"/>
              </w:rPr>
              <w:t>INSPECTION DETAILS REQUIRED</w:t>
            </w:r>
          </w:p>
        </w:tc>
        <w:tc>
          <w:tcPr>
            <w:tcW w:w="1234" w:type="pct"/>
          </w:tcPr>
          <w:p w14:paraId="08B41DDF" w14:textId="424089C0" w:rsidR="00E21856" w:rsidRPr="006076DC" w:rsidRDefault="00E21856" w:rsidP="00845A6F">
            <w:pPr>
              <w:spacing w:after="40"/>
              <w:cnfStyle w:val="100000000000" w:firstRow="1" w:lastRow="0" w:firstColumn="0" w:lastColumn="0" w:oddVBand="0" w:evenVBand="0" w:oddHBand="0" w:evenHBand="0" w:firstRowFirstColumn="0" w:firstRowLastColumn="0" w:lastRowFirstColumn="0" w:lastRowLastColumn="0"/>
              <w:rPr>
                <w:rFonts w:cs="Arial"/>
                <w:sz w:val="16"/>
                <w:szCs w:val="16"/>
              </w:rPr>
            </w:pPr>
            <w:r w:rsidRPr="006076DC">
              <w:rPr>
                <w:rFonts w:cs="Arial"/>
                <w:b w:val="0"/>
                <w:sz w:val="16"/>
                <w:szCs w:val="16"/>
              </w:rPr>
              <w:t xml:space="preserve">OFFICER INSPECTION FINDINGS </w:t>
            </w:r>
            <w:r w:rsidR="00101227" w:rsidRPr="006076DC">
              <w:rPr>
                <w:rFonts w:cs="Arial"/>
                <w:b w:val="0"/>
                <w:sz w:val="16"/>
                <w:szCs w:val="16"/>
              </w:rPr>
              <w:t>THIS COLUMN</w:t>
            </w:r>
          </w:p>
        </w:tc>
      </w:tr>
      <w:tr w:rsidR="006076DC" w:rsidRPr="006076DC" w14:paraId="04FA9443"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5C3CEBBE" w14:textId="1F248146" w:rsidR="00E21856" w:rsidRPr="00B75C6D" w:rsidRDefault="00FF234D" w:rsidP="00845A6F">
            <w:pPr>
              <w:spacing w:after="40"/>
              <w:rPr>
                <w:rFonts w:cs="Arial"/>
                <w:sz w:val="16"/>
                <w:szCs w:val="16"/>
              </w:rPr>
            </w:pPr>
            <w:r w:rsidRPr="00B75C6D">
              <w:rPr>
                <w:rFonts w:cs="Arial"/>
                <w:sz w:val="16"/>
                <w:szCs w:val="16"/>
              </w:rPr>
              <w:t>Certificate of Compliance and Permit to Operate</w:t>
            </w:r>
          </w:p>
        </w:tc>
        <w:tc>
          <w:tcPr>
            <w:tcW w:w="325" w:type="pct"/>
          </w:tcPr>
          <w:p w14:paraId="282CBCA7" w14:textId="5E7D63E4"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74E2A55" w14:textId="0B6E0796"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6CBAECA5" w14:textId="1725AC3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NA</w:t>
            </w:r>
          </w:p>
        </w:tc>
        <w:tc>
          <w:tcPr>
            <w:tcW w:w="1234" w:type="pct"/>
          </w:tcPr>
          <w:p w14:paraId="5A157A1D" w14:textId="18E6A049"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NA</w:t>
            </w:r>
            <w:r w:rsidR="00FF234D" w:rsidRPr="006076DC">
              <w:rPr>
                <w:rFonts w:cs="Arial"/>
                <w:sz w:val="16"/>
                <w:szCs w:val="16"/>
              </w:rPr>
              <w:t xml:space="preserve"> </w:t>
            </w:r>
          </w:p>
        </w:tc>
      </w:tr>
      <w:tr w:rsidR="006076DC" w:rsidRPr="006076DC" w14:paraId="548E2CCA"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66E9F63C" w14:textId="240931AF" w:rsidR="00E21856" w:rsidRPr="00B75C6D" w:rsidRDefault="00FF234D" w:rsidP="00845A6F">
            <w:pPr>
              <w:spacing w:after="40"/>
              <w:rPr>
                <w:rFonts w:cs="Arial"/>
                <w:sz w:val="16"/>
                <w:szCs w:val="16"/>
              </w:rPr>
            </w:pPr>
            <w:r w:rsidRPr="00B75C6D">
              <w:rPr>
                <w:rFonts w:cs="Arial"/>
                <w:sz w:val="16"/>
                <w:szCs w:val="16"/>
              </w:rPr>
              <w:t xml:space="preserve">Application </w:t>
            </w:r>
            <w:r w:rsidR="00E21856" w:rsidRPr="00B75C6D">
              <w:rPr>
                <w:rFonts w:cs="Arial"/>
                <w:sz w:val="16"/>
                <w:szCs w:val="16"/>
              </w:rPr>
              <w:t xml:space="preserve"> </w:t>
            </w:r>
          </w:p>
        </w:tc>
        <w:tc>
          <w:tcPr>
            <w:tcW w:w="325" w:type="pct"/>
          </w:tcPr>
          <w:p w14:paraId="389846DF" w14:textId="262655FA"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44E3A224" w14:textId="27BD149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6BD023B4" w14:textId="1BCBA43F"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NA</w:t>
            </w:r>
          </w:p>
        </w:tc>
        <w:tc>
          <w:tcPr>
            <w:tcW w:w="1234" w:type="pct"/>
          </w:tcPr>
          <w:p w14:paraId="2AF6AE6C" w14:textId="6E68D1FC"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NA</w:t>
            </w:r>
          </w:p>
        </w:tc>
      </w:tr>
      <w:tr w:rsidR="006076DC" w:rsidRPr="006076DC" w14:paraId="652E6E6D"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1D5ACB9E" w14:textId="0A1549C9" w:rsidR="00E21856" w:rsidRPr="00B75C6D" w:rsidRDefault="00FF234D" w:rsidP="00845A6F">
            <w:pPr>
              <w:spacing w:after="40"/>
              <w:rPr>
                <w:rFonts w:cs="Arial"/>
                <w:sz w:val="16"/>
                <w:szCs w:val="16"/>
              </w:rPr>
            </w:pPr>
            <w:r w:rsidRPr="00B75C6D">
              <w:rPr>
                <w:rFonts w:cs="Arial"/>
                <w:sz w:val="16"/>
                <w:szCs w:val="16"/>
              </w:rPr>
              <w:t>Covering letter</w:t>
            </w:r>
            <w:r w:rsidR="00E21856" w:rsidRPr="00B75C6D">
              <w:rPr>
                <w:rFonts w:cs="Arial"/>
                <w:sz w:val="16"/>
                <w:szCs w:val="16"/>
              </w:rPr>
              <w:t xml:space="preserve"> </w:t>
            </w:r>
            <w:r w:rsidRPr="00B75C6D">
              <w:rPr>
                <w:rFonts w:cs="Arial"/>
                <w:sz w:val="16"/>
                <w:szCs w:val="16"/>
              </w:rPr>
              <w:t>(Confirming compliance with Code</w:t>
            </w:r>
            <w:r w:rsidR="00E21856" w:rsidRPr="00B75C6D">
              <w:rPr>
                <w:rFonts w:cs="Arial"/>
                <w:sz w:val="16"/>
                <w:szCs w:val="16"/>
              </w:rPr>
              <w:t xml:space="preserve"> &amp; AS2610.1</w:t>
            </w:r>
            <w:r w:rsidRPr="00B75C6D">
              <w:rPr>
                <w:rFonts w:cs="Arial"/>
                <w:sz w:val="16"/>
                <w:szCs w:val="16"/>
              </w:rPr>
              <w:t>)</w:t>
            </w:r>
          </w:p>
        </w:tc>
        <w:tc>
          <w:tcPr>
            <w:tcW w:w="325" w:type="pct"/>
          </w:tcPr>
          <w:p w14:paraId="3F423D19" w14:textId="069E6D81"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6B2EB39C" w14:textId="06DBA2C4"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79AD451B" w14:textId="32FFF5D2"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NA</w:t>
            </w:r>
          </w:p>
        </w:tc>
        <w:tc>
          <w:tcPr>
            <w:tcW w:w="1234" w:type="pct"/>
          </w:tcPr>
          <w:p w14:paraId="07410A22" w14:textId="2086511B"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NA</w:t>
            </w:r>
          </w:p>
        </w:tc>
      </w:tr>
      <w:tr w:rsidR="006076DC" w:rsidRPr="006076DC" w14:paraId="66CEB987"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1E620330" w14:textId="3CD9E04D" w:rsidR="00E21856" w:rsidRPr="00B75C6D" w:rsidRDefault="00FF234D" w:rsidP="00845A6F">
            <w:pPr>
              <w:spacing w:after="40"/>
              <w:rPr>
                <w:rFonts w:cs="Arial"/>
                <w:sz w:val="16"/>
                <w:szCs w:val="16"/>
              </w:rPr>
            </w:pPr>
            <w:r w:rsidRPr="00B75C6D">
              <w:rPr>
                <w:rFonts w:cs="Arial"/>
                <w:sz w:val="16"/>
                <w:szCs w:val="16"/>
              </w:rPr>
              <w:t xml:space="preserve">Site plans &amp; plumbing / treatment schematic plans </w:t>
            </w:r>
          </w:p>
        </w:tc>
        <w:tc>
          <w:tcPr>
            <w:tcW w:w="325" w:type="pct"/>
          </w:tcPr>
          <w:p w14:paraId="3121032F" w14:textId="20E52DC6"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A83E522" w14:textId="1319BCAE"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NOT MANDATORY</w:t>
            </w:r>
          </w:p>
        </w:tc>
        <w:tc>
          <w:tcPr>
            <w:tcW w:w="1549" w:type="pct"/>
          </w:tcPr>
          <w:p w14:paraId="10FA38FF" w14:textId="2B4079B3"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Provide plumbing schematic if possible </w:t>
            </w:r>
            <w:r w:rsidR="00FF234D" w:rsidRPr="006076DC">
              <w:rPr>
                <w:rFonts w:cs="Arial"/>
                <w:sz w:val="16"/>
                <w:szCs w:val="16"/>
              </w:rPr>
              <w:t>(old spas may provide a</w:t>
            </w:r>
            <w:r w:rsidRPr="006076DC">
              <w:rPr>
                <w:rFonts w:cs="Arial"/>
                <w:sz w:val="16"/>
                <w:szCs w:val="16"/>
              </w:rPr>
              <w:t xml:space="preserve"> photo showing the spa location</w:t>
            </w:r>
            <w:r w:rsidR="00FF234D" w:rsidRPr="006076DC">
              <w:rPr>
                <w:rFonts w:cs="Arial"/>
                <w:sz w:val="16"/>
                <w:szCs w:val="16"/>
              </w:rPr>
              <w:t>, s</w:t>
            </w:r>
            <w:r w:rsidRPr="006076DC">
              <w:rPr>
                <w:rFonts w:cs="Arial"/>
                <w:sz w:val="16"/>
                <w:szCs w:val="16"/>
              </w:rPr>
              <w:t>urrounds</w:t>
            </w:r>
            <w:r w:rsidR="00FF234D" w:rsidRPr="006076DC">
              <w:rPr>
                <w:rFonts w:cs="Arial"/>
                <w:sz w:val="16"/>
                <w:szCs w:val="16"/>
              </w:rPr>
              <w:t xml:space="preserve">, </w:t>
            </w:r>
            <w:r w:rsidRPr="006076DC">
              <w:rPr>
                <w:rFonts w:cs="Arial"/>
                <w:sz w:val="16"/>
                <w:szCs w:val="16"/>
              </w:rPr>
              <w:t>inlets</w:t>
            </w:r>
            <w:r w:rsidR="00FF234D" w:rsidRPr="006076DC">
              <w:rPr>
                <w:rFonts w:cs="Arial"/>
                <w:sz w:val="16"/>
                <w:szCs w:val="16"/>
              </w:rPr>
              <w:t xml:space="preserve"> &amp; </w:t>
            </w:r>
            <w:r w:rsidRPr="006076DC">
              <w:rPr>
                <w:rFonts w:cs="Arial"/>
                <w:sz w:val="16"/>
                <w:szCs w:val="16"/>
              </w:rPr>
              <w:t xml:space="preserve">outlets </w:t>
            </w:r>
          </w:p>
        </w:tc>
        <w:tc>
          <w:tcPr>
            <w:tcW w:w="1234" w:type="pct"/>
          </w:tcPr>
          <w:p w14:paraId="6A695AD6"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FF234D" w:rsidRPr="006076DC" w14:paraId="4A22480E"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43D1BD6" w14:textId="249C859C" w:rsidR="00FF234D" w:rsidRPr="00B75C6D" w:rsidRDefault="00FF234D" w:rsidP="00FF234D">
            <w:pPr>
              <w:spacing w:after="40"/>
              <w:rPr>
                <w:rFonts w:cs="Arial"/>
                <w:sz w:val="16"/>
                <w:szCs w:val="16"/>
              </w:rPr>
            </w:pPr>
            <w:r w:rsidRPr="00B75C6D">
              <w:rPr>
                <w:rFonts w:cs="Arial"/>
                <w:sz w:val="16"/>
                <w:szCs w:val="16"/>
              </w:rPr>
              <w:t>Water top-up filtered before entry to spa</w:t>
            </w:r>
          </w:p>
        </w:tc>
        <w:tc>
          <w:tcPr>
            <w:tcW w:w="325" w:type="pct"/>
          </w:tcPr>
          <w:p w14:paraId="7761AD2A" w14:textId="617C0A25"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793D2EF2" w14:textId="223EEBB2"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631E8335" w14:textId="77777777" w:rsidR="00FF234D" w:rsidRPr="006076DC" w:rsidRDefault="00FF234D" w:rsidP="00FF234D">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Confirm how water top-up occurs</w:t>
            </w:r>
          </w:p>
          <w:p w14:paraId="3B3F0282" w14:textId="77777777"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234" w:type="pct"/>
          </w:tcPr>
          <w:p w14:paraId="7B501428" w14:textId="77777777"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FF234D" w:rsidRPr="006076DC" w14:paraId="0A90819F"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56EB7923" w14:textId="4EF2662E" w:rsidR="00FF234D" w:rsidRPr="00B75C6D" w:rsidRDefault="00FF234D" w:rsidP="00845A6F">
            <w:pPr>
              <w:spacing w:after="40"/>
              <w:rPr>
                <w:rFonts w:cs="Arial"/>
                <w:sz w:val="16"/>
                <w:szCs w:val="16"/>
              </w:rPr>
            </w:pPr>
            <w:r w:rsidRPr="00B75C6D">
              <w:rPr>
                <w:rFonts w:cs="Arial"/>
                <w:sz w:val="16"/>
                <w:szCs w:val="16"/>
              </w:rPr>
              <w:t>Valve to dump all spa water</w:t>
            </w:r>
          </w:p>
        </w:tc>
        <w:tc>
          <w:tcPr>
            <w:tcW w:w="325" w:type="pct"/>
          </w:tcPr>
          <w:p w14:paraId="22931B45" w14:textId="7C0FCEFF"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0089DA98" w14:textId="3958045B"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4393B95C" w14:textId="2655ADF9"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presence of dump valve to allow regular complete empty of spa to waste. Provide photo</w:t>
            </w:r>
          </w:p>
        </w:tc>
        <w:tc>
          <w:tcPr>
            <w:tcW w:w="1234" w:type="pct"/>
          </w:tcPr>
          <w:p w14:paraId="153AC47C" w14:textId="77777777"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4757F57"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5833ED6F" w14:textId="052CEF26" w:rsidR="00E21856" w:rsidRPr="00B75C6D" w:rsidRDefault="00FF234D" w:rsidP="00845A6F">
            <w:pPr>
              <w:spacing w:after="40"/>
              <w:rPr>
                <w:rFonts w:cs="Arial"/>
                <w:sz w:val="16"/>
                <w:szCs w:val="16"/>
              </w:rPr>
            </w:pPr>
            <w:r w:rsidRPr="00B75C6D">
              <w:rPr>
                <w:rFonts w:cs="Arial"/>
                <w:sz w:val="16"/>
                <w:szCs w:val="16"/>
              </w:rPr>
              <w:t>Structural Certification</w:t>
            </w:r>
          </w:p>
        </w:tc>
        <w:tc>
          <w:tcPr>
            <w:tcW w:w="325" w:type="pct"/>
          </w:tcPr>
          <w:p w14:paraId="5B28AE6A" w14:textId="4F1EBEB0"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42B7F259" w14:textId="6986453E"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25D91201" w14:textId="41A88104"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Confirm the construction material. </w:t>
            </w:r>
            <w:r w:rsidR="00FF234D" w:rsidRPr="006076DC">
              <w:rPr>
                <w:rFonts w:cs="Arial"/>
                <w:sz w:val="16"/>
                <w:szCs w:val="16"/>
              </w:rPr>
              <w:t>E.g.</w:t>
            </w:r>
            <w:r w:rsidRPr="006076DC">
              <w:rPr>
                <w:rFonts w:cs="Arial"/>
                <w:sz w:val="16"/>
                <w:szCs w:val="16"/>
              </w:rPr>
              <w:t xml:space="preserve"> Concrete with tile finish. Provide photograph</w:t>
            </w:r>
          </w:p>
        </w:tc>
        <w:tc>
          <w:tcPr>
            <w:tcW w:w="1234" w:type="pct"/>
          </w:tcPr>
          <w:p w14:paraId="139489C1"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63E618A4"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77678221" w14:textId="1FE67F77" w:rsidR="00E21856" w:rsidRPr="00B75C6D" w:rsidRDefault="00FF234D" w:rsidP="00FF234D">
            <w:pPr>
              <w:spacing w:after="40"/>
              <w:rPr>
                <w:rFonts w:cs="Arial"/>
                <w:sz w:val="16"/>
                <w:szCs w:val="16"/>
              </w:rPr>
            </w:pPr>
            <w:r w:rsidRPr="00B75C6D">
              <w:rPr>
                <w:rFonts w:cs="Arial"/>
                <w:bCs w:val="0"/>
                <w:sz w:val="16"/>
                <w:szCs w:val="16"/>
              </w:rPr>
              <w:t>Treatment system turnover &lt;15 minutes</w:t>
            </w:r>
          </w:p>
        </w:tc>
        <w:tc>
          <w:tcPr>
            <w:tcW w:w="325" w:type="pct"/>
          </w:tcPr>
          <w:p w14:paraId="58F82C57" w14:textId="23175753" w:rsidR="00E21856" w:rsidRPr="006076DC" w:rsidRDefault="00E21856" w:rsidP="00FF234D">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43C9E54A" w14:textId="283140BB" w:rsidR="00E21856" w:rsidRPr="006076DC" w:rsidRDefault="00E21856" w:rsidP="00FF234D">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336E2000" w14:textId="1EF899F6" w:rsidR="00E21856" w:rsidRPr="006076DC" w:rsidRDefault="00E21856" w:rsidP="00FF234D">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NA</w:t>
            </w:r>
          </w:p>
        </w:tc>
        <w:tc>
          <w:tcPr>
            <w:tcW w:w="1234" w:type="pct"/>
          </w:tcPr>
          <w:p w14:paraId="22CE6ADB"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FF234D" w:rsidRPr="006076DC" w14:paraId="1F60215A"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09040439" w14:textId="44EA9217" w:rsidR="00FF234D" w:rsidRPr="00B75C6D" w:rsidRDefault="00047A56" w:rsidP="00FF234D">
            <w:pPr>
              <w:spacing w:after="40"/>
              <w:rPr>
                <w:rFonts w:cs="Arial"/>
                <w:bCs w:val="0"/>
                <w:sz w:val="16"/>
                <w:szCs w:val="16"/>
              </w:rPr>
            </w:pPr>
            <w:r w:rsidRPr="00B75C6D">
              <w:rPr>
                <w:rFonts w:cs="Arial"/>
                <w:sz w:val="16"/>
                <w:szCs w:val="16"/>
              </w:rPr>
              <w:t>Certify filtration design</w:t>
            </w:r>
          </w:p>
        </w:tc>
        <w:tc>
          <w:tcPr>
            <w:tcW w:w="325" w:type="pct"/>
          </w:tcPr>
          <w:p w14:paraId="7A22A12C" w14:textId="634B7286" w:rsidR="00FF234D" w:rsidRPr="006076DC" w:rsidRDefault="00FF234D" w:rsidP="00FF234D">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1D8E041B" w14:textId="60757477" w:rsidR="00FF234D" w:rsidRPr="006076DC" w:rsidRDefault="00FF234D" w:rsidP="00FF234D">
            <w:pPr>
              <w:spacing w:after="40"/>
              <w:cnfStyle w:val="000000100000" w:firstRow="0" w:lastRow="0" w:firstColumn="0" w:lastColumn="0" w:oddVBand="0" w:evenVBand="0" w:oddHBand="1" w:evenHBand="0" w:firstRowFirstColumn="0" w:firstRowLastColumn="0" w:lastRowFirstColumn="0" w:lastRowLastColumn="0"/>
              <w:rPr>
                <w:rFonts w:cs="Arial"/>
                <w:b/>
                <w:sz w:val="16"/>
                <w:szCs w:val="16"/>
              </w:rPr>
            </w:pPr>
            <w:r w:rsidRPr="006076DC">
              <w:rPr>
                <w:rFonts w:cs="Arial"/>
                <w:sz w:val="16"/>
                <w:szCs w:val="16"/>
              </w:rPr>
              <w:t>Filtration required</w:t>
            </w:r>
          </w:p>
        </w:tc>
        <w:tc>
          <w:tcPr>
            <w:tcW w:w="1549" w:type="pct"/>
          </w:tcPr>
          <w:p w14:paraId="6C4041AB" w14:textId="1501E7C1" w:rsidR="00FF234D" w:rsidRPr="006076DC" w:rsidRDefault="00FF234D" w:rsidP="00FF234D">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Describe the location of filter &amp; type. Provide photographs.</w:t>
            </w:r>
          </w:p>
        </w:tc>
        <w:tc>
          <w:tcPr>
            <w:tcW w:w="1234" w:type="pct"/>
          </w:tcPr>
          <w:p w14:paraId="7824305C" w14:textId="77777777"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FF234D" w:rsidRPr="006076DC" w14:paraId="191775B1"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5D4DB9BB" w14:textId="51B81188" w:rsidR="00FF234D" w:rsidRPr="00B75C6D" w:rsidRDefault="00FF234D" w:rsidP="00FF234D">
            <w:pPr>
              <w:spacing w:after="40"/>
              <w:rPr>
                <w:rFonts w:cs="Arial"/>
                <w:bCs w:val="0"/>
                <w:sz w:val="16"/>
                <w:szCs w:val="16"/>
              </w:rPr>
            </w:pPr>
            <w:r w:rsidRPr="00B75C6D">
              <w:rPr>
                <w:rFonts w:cs="Arial"/>
                <w:sz w:val="16"/>
                <w:szCs w:val="16"/>
              </w:rPr>
              <w:t>*</w:t>
            </w:r>
            <w:r w:rsidR="00047A56" w:rsidRPr="00B75C6D">
              <w:rPr>
                <w:rFonts w:cs="Arial"/>
                <w:sz w:val="16"/>
                <w:szCs w:val="16"/>
              </w:rPr>
              <w:t xml:space="preserve">Automatic disinfection / chemical control </w:t>
            </w:r>
          </w:p>
        </w:tc>
        <w:tc>
          <w:tcPr>
            <w:tcW w:w="325" w:type="pct"/>
          </w:tcPr>
          <w:p w14:paraId="09DB2C9A" w14:textId="0A38E2EB" w:rsidR="00FF234D" w:rsidRPr="006076DC" w:rsidRDefault="00FF234D" w:rsidP="00FF234D">
            <w:pPr>
              <w:spacing w:after="40"/>
              <w:cnfStyle w:val="000000000000" w:firstRow="0" w:lastRow="0" w:firstColumn="0" w:lastColumn="0" w:oddVBand="0" w:evenVBand="0" w:oddHBand="0" w:evenHBand="0" w:firstRowFirstColumn="0" w:firstRowLastColumn="0" w:lastRowFirstColumn="0" w:lastRowLastColumn="0"/>
              <w:rPr>
                <w:rFonts w:cs="Arial"/>
                <w:b/>
                <w:sz w:val="16"/>
                <w:szCs w:val="16"/>
              </w:rPr>
            </w:pPr>
            <w:r w:rsidRPr="006076DC">
              <w:rPr>
                <w:rFonts w:cs="Arial"/>
                <w:sz w:val="16"/>
                <w:szCs w:val="16"/>
              </w:rPr>
              <w:t>YES</w:t>
            </w:r>
          </w:p>
        </w:tc>
        <w:tc>
          <w:tcPr>
            <w:tcW w:w="752" w:type="pct"/>
          </w:tcPr>
          <w:p w14:paraId="384AD87A" w14:textId="6A0A6814"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Not mandatory but must have arrangements to maintain constant chemical levels</w:t>
            </w:r>
          </w:p>
        </w:tc>
        <w:tc>
          <w:tcPr>
            <w:tcW w:w="1549" w:type="pct"/>
          </w:tcPr>
          <w:p w14:paraId="2A5F9391" w14:textId="2929C6FE"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b/>
                <w:sz w:val="16"/>
                <w:szCs w:val="16"/>
              </w:rPr>
            </w:pPr>
            <w:r w:rsidRPr="006076DC">
              <w:rPr>
                <w:rFonts w:cs="Arial"/>
                <w:sz w:val="16"/>
                <w:szCs w:val="16"/>
              </w:rPr>
              <w:t>Describe method of disinfection &amp; chemical control. Provide photos of any dosing unit. SEE FOOTNOTE ON AUTOMATIC DISINFECTION/CHEMICAL CONTROL</w:t>
            </w:r>
          </w:p>
        </w:tc>
        <w:tc>
          <w:tcPr>
            <w:tcW w:w="1234" w:type="pct"/>
          </w:tcPr>
          <w:p w14:paraId="2FACF3F3" w14:textId="77777777" w:rsidR="00FF234D" w:rsidRPr="006076DC" w:rsidRDefault="00FF234D"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FF234D" w:rsidRPr="006076DC" w14:paraId="5C6F905A"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6D8F5200" w14:textId="3F510E1B" w:rsidR="00FF234D" w:rsidRPr="00B75C6D" w:rsidRDefault="00047A56" w:rsidP="00047A56">
            <w:pPr>
              <w:spacing w:after="40"/>
              <w:rPr>
                <w:rFonts w:cs="Arial"/>
                <w:bCs w:val="0"/>
                <w:sz w:val="16"/>
                <w:szCs w:val="16"/>
              </w:rPr>
            </w:pPr>
            <w:r w:rsidRPr="00B75C6D">
              <w:rPr>
                <w:rFonts w:cs="Arial"/>
                <w:bCs w:val="0"/>
                <w:sz w:val="16"/>
                <w:szCs w:val="16"/>
              </w:rPr>
              <w:t>Access to service spa plant equipment</w:t>
            </w:r>
          </w:p>
        </w:tc>
        <w:tc>
          <w:tcPr>
            <w:tcW w:w="325" w:type="pct"/>
          </w:tcPr>
          <w:p w14:paraId="2E49A8DC" w14:textId="4FD86715"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ADFD843" w14:textId="21FC064A"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58786219" w14:textId="0B1BA9E3" w:rsidR="00FF234D" w:rsidRPr="006076DC" w:rsidRDefault="00FF234D" w:rsidP="00047A56">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Confirm the position and service access to spa plant. Provide photo</w:t>
            </w:r>
          </w:p>
        </w:tc>
        <w:tc>
          <w:tcPr>
            <w:tcW w:w="1234" w:type="pct"/>
          </w:tcPr>
          <w:p w14:paraId="1D58382B" w14:textId="77777777" w:rsidR="00FF234D" w:rsidRPr="006076DC" w:rsidRDefault="00FF234D"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5B755835"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22BA6C6D" w14:textId="0E015317" w:rsidR="00E21856" w:rsidRPr="00B75C6D" w:rsidRDefault="00047A56" w:rsidP="00845A6F">
            <w:pPr>
              <w:spacing w:after="40"/>
              <w:rPr>
                <w:rFonts w:cs="Arial"/>
                <w:sz w:val="16"/>
                <w:szCs w:val="16"/>
              </w:rPr>
            </w:pPr>
            <w:r w:rsidRPr="00B75C6D">
              <w:rPr>
                <w:rFonts w:cs="Arial"/>
                <w:sz w:val="16"/>
                <w:szCs w:val="16"/>
              </w:rPr>
              <w:t>Indoor / Outdoor and Heating</w:t>
            </w:r>
          </w:p>
        </w:tc>
        <w:tc>
          <w:tcPr>
            <w:tcW w:w="325" w:type="pct"/>
          </w:tcPr>
          <w:p w14:paraId="64DE4512" w14:textId="2A138E36"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NA</w:t>
            </w:r>
          </w:p>
        </w:tc>
        <w:tc>
          <w:tcPr>
            <w:tcW w:w="752" w:type="pct"/>
          </w:tcPr>
          <w:p w14:paraId="3E0CBB93" w14:textId="4B436CDB"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NA</w:t>
            </w:r>
          </w:p>
        </w:tc>
        <w:tc>
          <w:tcPr>
            <w:tcW w:w="1549" w:type="pct"/>
          </w:tcPr>
          <w:p w14:paraId="0984CFCC" w14:textId="072BF804"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if the spa is indoor/ outdoor + heated or unheated. Provide photograph of heating unit.</w:t>
            </w:r>
          </w:p>
        </w:tc>
        <w:tc>
          <w:tcPr>
            <w:tcW w:w="1234" w:type="pct"/>
          </w:tcPr>
          <w:p w14:paraId="47246CF9"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DC6C8B0"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FA6A8A1" w14:textId="3CD99B7B" w:rsidR="00E21856" w:rsidRPr="00B75C6D" w:rsidRDefault="00047A56" w:rsidP="00845A6F">
            <w:pPr>
              <w:spacing w:after="40"/>
              <w:rPr>
                <w:rFonts w:cs="Arial"/>
                <w:bCs w:val="0"/>
                <w:sz w:val="16"/>
                <w:szCs w:val="16"/>
              </w:rPr>
            </w:pPr>
            <w:r w:rsidRPr="00B75C6D">
              <w:rPr>
                <w:rFonts w:cs="Arial"/>
                <w:bCs w:val="0"/>
                <w:sz w:val="16"/>
                <w:szCs w:val="16"/>
              </w:rPr>
              <w:t>Ventilation certification, minimum air change &amp; humidity control</w:t>
            </w:r>
          </w:p>
        </w:tc>
        <w:tc>
          <w:tcPr>
            <w:tcW w:w="325" w:type="pct"/>
          </w:tcPr>
          <w:p w14:paraId="47A00819" w14:textId="1EEE110E"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6163783A" w14:textId="2E110FF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5F9E5450" w14:textId="494B38B9"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If spa </w:t>
            </w:r>
            <w:r w:rsidR="00845A6F" w:rsidRPr="006076DC">
              <w:rPr>
                <w:rFonts w:cs="Arial"/>
                <w:sz w:val="16"/>
                <w:szCs w:val="16"/>
              </w:rPr>
              <w:t>heated &amp;</w:t>
            </w:r>
            <w:r w:rsidRPr="006076DC">
              <w:rPr>
                <w:rFonts w:cs="Arial"/>
                <w:sz w:val="16"/>
                <w:szCs w:val="16"/>
              </w:rPr>
              <w:t xml:space="preserve"> indoor confirm the means of air circulation + provide a photo.</w:t>
            </w:r>
          </w:p>
          <w:p w14:paraId="40083E69" w14:textId="3CD65AF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Is mould apparent?</w:t>
            </w:r>
          </w:p>
        </w:tc>
        <w:tc>
          <w:tcPr>
            <w:tcW w:w="1234" w:type="pct"/>
          </w:tcPr>
          <w:p w14:paraId="174F06DB"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06F08A15"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2E1B99FB" w14:textId="307AF9A6" w:rsidR="00047A56" w:rsidRPr="00B75C6D" w:rsidRDefault="00047A56" w:rsidP="00845A6F">
            <w:pPr>
              <w:spacing w:after="40"/>
              <w:rPr>
                <w:rFonts w:cs="Arial"/>
                <w:sz w:val="16"/>
                <w:szCs w:val="16"/>
              </w:rPr>
            </w:pPr>
            <w:r w:rsidRPr="00B75C6D">
              <w:rPr>
                <w:rFonts w:cs="Arial"/>
                <w:bCs w:val="0"/>
                <w:sz w:val="16"/>
                <w:szCs w:val="16"/>
              </w:rPr>
              <w:t xml:space="preserve">Spa surface smooth finish </w:t>
            </w:r>
          </w:p>
          <w:p w14:paraId="78C80FD2" w14:textId="04D02D27" w:rsidR="00047A56" w:rsidRPr="00B75C6D" w:rsidRDefault="00047A56" w:rsidP="00845A6F">
            <w:pPr>
              <w:spacing w:after="40"/>
              <w:rPr>
                <w:rFonts w:cs="Arial"/>
                <w:bCs w:val="0"/>
                <w:sz w:val="16"/>
                <w:szCs w:val="16"/>
              </w:rPr>
            </w:pPr>
            <w:r w:rsidRPr="00B75C6D">
              <w:rPr>
                <w:rFonts w:cs="Arial"/>
                <w:bCs w:val="0"/>
                <w:sz w:val="16"/>
                <w:szCs w:val="16"/>
              </w:rPr>
              <w:t xml:space="preserve">Light coloured if </w:t>
            </w:r>
            <w:r w:rsidRPr="00B75C6D">
              <w:rPr>
                <w:rFonts w:cs="Arial"/>
                <w:sz w:val="16"/>
                <w:szCs w:val="16"/>
              </w:rPr>
              <w:t>&gt;10M</w:t>
            </w:r>
            <w:r w:rsidRPr="00B75C6D">
              <w:rPr>
                <w:rFonts w:cs="Arial"/>
                <w:sz w:val="16"/>
                <w:szCs w:val="16"/>
                <w:vertAlign w:val="superscript"/>
              </w:rPr>
              <w:t>2</w:t>
            </w:r>
          </w:p>
          <w:p w14:paraId="57CBC0C3" w14:textId="4160E3D2" w:rsidR="00E21856" w:rsidRPr="00B75C6D" w:rsidRDefault="00E21856" w:rsidP="00845A6F">
            <w:pPr>
              <w:spacing w:after="40"/>
              <w:rPr>
                <w:rFonts w:cs="Arial"/>
                <w:sz w:val="16"/>
                <w:szCs w:val="16"/>
              </w:rPr>
            </w:pPr>
          </w:p>
        </w:tc>
        <w:tc>
          <w:tcPr>
            <w:tcW w:w="325" w:type="pct"/>
          </w:tcPr>
          <w:p w14:paraId="3EAEDB12" w14:textId="4874889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5172066" w14:textId="74A26EF1"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NOT </w:t>
            </w:r>
            <w:r w:rsidR="00101227" w:rsidRPr="006076DC">
              <w:rPr>
                <w:rFonts w:cs="Arial"/>
                <w:sz w:val="16"/>
                <w:szCs w:val="16"/>
              </w:rPr>
              <w:t>ESSENTIAL but</w:t>
            </w:r>
            <w:r w:rsidRPr="006076DC">
              <w:rPr>
                <w:rFonts w:cs="Arial"/>
                <w:sz w:val="16"/>
                <w:szCs w:val="16"/>
              </w:rPr>
              <w:t xml:space="preserve"> must not have physical hazards</w:t>
            </w:r>
          </w:p>
        </w:tc>
        <w:tc>
          <w:tcPr>
            <w:tcW w:w="1549" w:type="pct"/>
          </w:tcPr>
          <w:p w14:paraId="7342C13E" w14:textId="1F4CD57E"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Check if there are any apparent sharp edges/protrusions. Provide photographs</w:t>
            </w:r>
          </w:p>
        </w:tc>
        <w:tc>
          <w:tcPr>
            <w:tcW w:w="1234" w:type="pct"/>
          </w:tcPr>
          <w:p w14:paraId="62FC5FB5"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A418A95"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61A70E39" w14:textId="2C6965D7" w:rsidR="00E21856" w:rsidRPr="00B75C6D" w:rsidRDefault="00047A56" w:rsidP="00845A6F">
            <w:pPr>
              <w:spacing w:after="40"/>
              <w:rPr>
                <w:rFonts w:cs="Arial"/>
                <w:sz w:val="16"/>
                <w:szCs w:val="16"/>
              </w:rPr>
            </w:pPr>
            <w:r w:rsidRPr="00B75C6D">
              <w:rPr>
                <w:rFonts w:cs="Arial"/>
                <w:sz w:val="16"/>
                <w:szCs w:val="16"/>
              </w:rPr>
              <w:t>Obstruction entrapment</w:t>
            </w:r>
            <w:r w:rsidR="002D23DA" w:rsidRPr="00B75C6D">
              <w:rPr>
                <w:rFonts w:cs="Arial"/>
                <w:sz w:val="16"/>
                <w:szCs w:val="16"/>
              </w:rPr>
              <w:t>:</w:t>
            </w:r>
          </w:p>
          <w:p w14:paraId="60D99D89" w14:textId="12A41B59" w:rsidR="00E21856" w:rsidRPr="00B75C6D" w:rsidRDefault="00047A56" w:rsidP="00845A6F">
            <w:pPr>
              <w:spacing w:after="40"/>
              <w:rPr>
                <w:rFonts w:cs="Arial"/>
                <w:sz w:val="16"/>
                <w:szCs w:val="16"/>
              </w:rPr>
            </w:pPr>
            <w:r w:rsidRPr="00B75C6D">
              <w:rPr>
                <w:rFonts w:cs="Arial"/>
                <w:sz w:val="16"/>
                <w:szCs w:val="16"/>
              </w:rPr>
              <w:t>safety suctions</w:t>
            </w:r>
          </w:p>
          <w:p w14:paraId="241CAEC4" w14:textId="2C2CDE72" w:rsidR="00E21856" w:rsidRPr="00B75C6D" w:rsidRDefault="00047A56" w:rsidP="00845A6F">
            <w:pPr>
              <w:spacing w:after="40"/>
              <w:rPr>
                <w:rFonts w:cs="Arial"/>
                <w:sz w:val="16"/>
                <w:szCs w:val="16"/>
              </w:rPr>
            </w:pPr>
            <w:r w:rsidRPr="00B75C6D">
              <w:rPr>
                <w:rFonts w:cs="Arial"/>
                <w:sz w:val="16"/>
                <w:szCs w:val="16"/>
              </w:rPr>
              <w:t>pumps shall not draw from a single suction point &amp; minimum separation between suction points</w:t>
            </w:r>
          </w:p>
        </w:tc>
        <w:tc>
          <w:tcPr>
            <w:tcW w:w="325" w:type="pct"/>
          </w:tcPr>
          <w:p w14:paraId="7B694DEC" w14:textId="37C44F0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11DF43D5" w14:textId="012892EE" w:rsidR="00E21856" w:rsidRPr="006076DC" w:rsidRDefault="00101227"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r w:rsidR="00E21856" w:rsidRPr="006076DC">
              <w:rPr>
                <w:rFonts w:cs="Arial"/>
                <w:sz w:val="16"/>
                <w:szCs w:val="16"/>
              </w:rPr>
              <w:t xml:space="preserve"> except single skimmer acceptable if acceptable type</w:t>
            </w:r>
          </w:p>
        </w:tc>
        <w:tc>
          <w:tcPr>
            <w:tcW w:w="1549" w:type="pct"/>
          </w:tcPr>
          <w:p w14:paraId="3D3A07D7" w14:textId="266545E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Visual inspection to confirm possible hazards. Check all pump draw points (</w:t>
            </w:r>
            <w:proofErr w:type="spellStart"/>
            <w:r w:rsidRPr="006076DC">
              <w:rPr>
                <w:rFonts w:cs="Arial"/>
                <w:sz w:val="16"/>
                <w:szCs w:val="16"/>
              </w:rPr>
              <w:t>eg.</w:t>
            </w:r>
            <w:proofErr w:type="spellEnd"/>
            <w:r w:rsidRPr="006076DC">
              <w:rPr>
                <w:rFonts w:cs="Arial"/>
                <w:sz w:val="16"/>
                <w:szCs w:val="16"/>
              </w:rPr>
              <w:t xml:space="preserve"> Ensure pumps are not drawing from a single suction outlet &amp; that skimmer is non-hazardous design). Provide photograph showing skimmer type &amp; distances between each pump suction points. </w:t>
            </w:r>
          </w:p>
        </w:tc>
        <w:tc>
          <w:tcPr>
            <w:tcW w:w="1234" w:type="pct"/>
          </w:tcPr>
          <w:p w14:paraId="764B8530"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4BC075E5"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748FDD8A" w14:textId="5F1A85A1" w:rsidR="00E21856" w:rsidRPr="00B75C6D" w:rsidRDefault="002D23DA" w:rsidP="00845A6F">
            <w:pPr>
              <w:spacing w:after="40"/>
              <w:rPr>
                <w:rFonts w:cs="Arial"/>
                <w:sz w:val="16"/>
                <w:szCs w:val="16"/>
              </w:rPr>
            </w:pPr>
            <w:r w:rsidRPr="00B75C6D">
              <w:rPr>
                <w:rFonts w:cs="Arial"/>
                <w:sz w:val="16"/>
                <w:szCs w:val="16"/>
              </w:rPr>
              <w:t>Min/max depths</w:t>
            </w:r>
          </w:p>
        </w:tc>
        <w:tc>
          <w:tcPr>
            <w:tcW w:w="325" w:type="pct"/>
          </w:tcPr>
          <w:p w14:paraId="4E32DADD" w14:textId="0830ED7C"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10032123" w14:textId="58136634"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NO</w:t>
            </w:r>
          </w:p>
        </w:tc>
        <w:tc>
          <w:tcPr>
            <w:tcW w:w="1549" w:type="pct"/>
          </w:tcPr>
          <w:p w14:paraId="7B44CB44"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floor &amp; seat depths</w:t>
            </w:r>
          </w:p>
          <w:p w14:paraId="631AEED0" w14:textId="583CE741"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Provide photo.</w:t>
            </w:r>
          </w:p>
        </w:tc>
        <w:tc>
          <w:tcPr>
            <w:tcW w:w="1234" w:type="pct"/>
          </w:tcPr>
          <w:p w14:paraId="1B489D1F"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0BA9DD04"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19050D41" w14:textId="730EAB77" w:rsidR="00E21856" w:rsidRPr="00B75C6D" w:rsidRDefault="002D23DA" w:rsidP="00845A6F">
            <w:pPr>
              <w:spacing w:after="40"/>
              <w:rPr>
                <w:rFonts w:cs="Arial"/>
                <w:sz w:val="16"/>
                <w:szCs w:val="16"/>
              </w:rPr>
            </w:pPr>
            <w:r w:rsidRPr="00B75C6D">
              <w:rPr>
                <w:rFonts w:cs="Arial"/>
                <w:sz w:val="16"/>
                <w:szCs w:val="16"/>
              </w:rPr>
              <w:t>Depth markings</w:t>
            </w:r>
          </w:p>
        </w:tc>
        <w:tc>
          <w:tcPr>
            <w:tcW w:w="325" w:type="pct"/>
          </w:tcPr>
          <w:p w14:paraId="71DA3939" w14:textId="609D23D0"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BD22BE7" w14:textId="0773C3A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28EB21D9" w14:textId="708E450D"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2 depth markings within 450mm of spa edge. Provide photo of depth markings</w:t>
            </w:r>
          </w:p>
        </w:tc>
        <w:tc>
          <w:tcPr>
            <w:tcW w:w="1234" w:type="pct"/>
          </w:tcPr>
          <w:p w14:paraId="5F7E4F02"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22BBD17E"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02417E63" w14:textId="239CB3C5" w:rsidR="00E21856" w:rsidRPr="00B75C6D" w:rsidRDefault="002D23DA" w:rsidP="00845A6F">
            <w:pPr>
              <w:spacing w:after="40"/>
              <w:rPr>
                <w:rFonts w:cs="Arial"/>
                <w:sz w:val="16"/>
                <w:szCs w:val="16"/>
              </w:rPr>
            </w:pPr>
            <w:r w:rsidRPr="00B75C6D">
              <w:rPr>
                <w:rFonts w:cs="Arial"/>
                <w:sz w:val="16"/>
                <w:szCs w:val="16"/>
              </w:rPr>
              <w:t>Access/egress-handrail, steps, minimum surrounds &amp; proximity to spa top edge</w:t>
            </w:r>
          </w:p>
        </w:tc>
        <w:tc>
          <w:tcPr>
            <w:tcW w:w="325" w:type="pct"/>
          </w:tcPr>
          <w:p w14:paraId="259A41A8" w14:textId="436FC56E"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29D58B86" w14:textId="31F5EA66"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NO but entry arrangements required and not cause a hazard </w:t>
            </w:r>
          </w:p>
        </w:tc>
        <w:tc>
          <w:tcPr>
            <w:tcW w:w="1549" w:type="pct"/>
          </w:tcPr>
          <w:p w14:paraId="005654B9" w14:textId="422E11F0"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patrons have reasonable means of spa entry egress. Provide photo</w:t>
            </w:r>
          </w:p>
        </w:tc>
        <w:tc>
          <w:tcPr>
            <w:tcW w:w="1234" w:type="pct"/>
          </w:tcPr>
          <w:p w14:paraId="0AFCE3CC"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BDB3D9B"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368AE84" w14:textId="71EC0B96" w:rsidR="00E21856" w:rsidRPr="00B75C6D" w:rsidRDefault="002D23DA" w:rsidP="00845A6F">
            <w:pPr>
              <w:spacing w:after="40"/>
              <w:rPr>
                <w:rFonts w:cs="Arial"/>
                <w:sz w:val="16"/>
                <w:szCs w:val="16"/>
              </w:rPr>
            </w:pPr>
            <w:r w:rsidRPr="00B75C6D">
              <w:rPr>
                <w:rFonts w:cs="Arial"/>
                <w:sz w:val="16"/>
                <w:szCs w:val="16"/>
              </w:rPr>
              <w:t>Electrical safety certification to Code &amp; AS2610.1 &amp; safety cut switch with alarm</w:t>
            </w:r>
          </w:p>
        </w:tc>
        <w:tc>
          <w:tcPr>
            <w:tcW w:w="325" w:type="pct"/>
          </w:tcPr>
          <w:p w14:paraId="21FBE847" w14:textId="6190EF56"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80ABBF7" w14:textId="392ED05D"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NO but must be checked &amp; confirmed by an </w:t>
            </w:r>
            <w:r w:rsidR="00101227" w:rsidRPr="006076DC">
              <w:rPr>
                <w:rFonts w:cs="Arial"/>
                <w:sz w:val="16"/>
                <w:szCs w:val="16"/>
              </w:rPr>
              <w:t>electrician</w:t>
            </w:r>
          </w:p>
        </w:tc>
        <w:tc>
          <w:tcPr>
            <w:tcW w:w="1549" w:type="pct"/>
          </w:tcPr>
          <w:p w14:paraId="3303B84D"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A licensed electrician must inspect the spa electrics to confirm not hazard &amp; that it complies with the AS 3000 Wiring Rules</w:t>
            </w:r>
          </w:p>
          <w:p w14:paraId="2ED9DA35" w14:textId="30C229AE"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Advise the operator of this requirement.</w:t>
            </w:r>
          </w:p>
        </w:tc>
        <w:tc>
          <w:tcPr>
            <w:tcW w:w="1234" w:type="pct"/>
          </w:tcPr>
          <w:p w14:paraId="7694F72C"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14141BEF"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62806894" w14:textId="437537F3" w:rsidR="00E21856" w:rsidRPr="00B75C6D" w:rsidRDefault="002D23DA" w:rsidP="00845A6F">
            <w:pPr>
              <w:spacing w:after="40"/>
              <w:rPr>
                <w:rFonts w:cs="Arial"/>
                <w:sz w:val="16"/>
                <w:szCs w:val="16"/>
              </w:rPr>
            </w:pPr>
            <w:r w:rsidRPr="00B75C6D">
              <w:rPr>
                <w:rFonts w:cs="Arial"/>
                <w:sz w:val="16"/>
                <w:szCs w:val="16"/>
              </w:rPr>
              <w:lastRenderedPageBreak/>
              <w:t>Lighting:</w:t>
            </w:r>
          </w:p>
          <w:p w14:paraId="7338DDEA" w14:textId="558B6566" w:rsidR="00E21856" w:rsidRPr="00B75C6D" w:rsidRDefault="002D23DA" w:rsidP="00845A6F">
            <w:pPr>
              <w:spacing w:after="40"/>
              <w:rPr>
                <w:rFonts w:cs="Arial"/>
                <w:sz w:val="16"/>
                <w:szCs w:val="16"/>
              </w:rPr>
            </w:pPr>
            <w:r w:rsidRPr="00B75C6D">
              <w:rPr>
                <w:rFonts w:cs="Arial"/>
                <w:sz w:val="16"/>
                <w:szCs w:val="16"/>
              </w:rPr>
              <w:t>Isolux if night use,</w:t>
            </w:r>
          </w:p>
          <w:p w14:paraId="1565EDD6" w14:textId="139E8587" w:rsidR="00E21856" w:rsidRPr="00B75C6D" w:rsidRDefault="002D23DA" w:rsidP="00845A6F">
            <w:pPr>
              <w:spacing w:after="40"/>
              <w:rPr>
                <w:rFonts w:cs="Arial"/>
                <w:sz w:val="16"/>
                <w:szCs w:val="16"/>
              </w:rPr>
            </w:pPr>
            <w:r w:rsidRPr="00B75C6D">
              <w:rPr>
                <w:rFonts w:cs="Arial"/>
                <w:sz w:val="16"/>
                <w:szCs w:val="16"/>
              </w:rPr>
              <w:t>Signage if day use</w:t>
            </w:r>
          </w:p>
        </w:tc>
        <w:tc>
          <w:tcPr>
            <w:tcW w:w="325" w:type="pct"/>
          </w:tcPr>
          <w:p w14:paraId="0261D861" w14:textId="70E2FDC3"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7EB6A619" w14:textId="4F2E183A"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3664429C"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Confirm hours of use. </w:t>
            </w:r>
          </w:p>
          <w:p w14:paraId="3F5C36D6" w14:textId="75657431"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If daylight only is there a </w:t>
            </w:r>
            <w:r w:rsidR="006076DC" w:rsidRPr="006076DC">
              <w:rPr>
                <w:rFonts w:cs="Arial"/>
                <w:sz w:val="16"/>
                <w:szCs w:val="16"/>
              </w:rPr>
              <w:t>sign?</w:t>
            </w:r>
            <w:r w:rsidRPr="006076DC">
              <w:rPr>
                <w:rFonts w:cs="Arial"/>
                <w:sz w:val="16"/>
                <w:szCs w:val="16"/>
              </w:rPr>
              <w:t xml:space="preserve"> </w:t>
            </w:r>
          </w:p>
          <w:p w14:paraId="4FB07340"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Provide photo of sign. </w:t>
            </w:r>
          </w:p>
          <w:p w14:paraId="400F1B60" w14:textId="7523868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If night </w:t>
            </w:r>
            <w:r w:rsidR="006076DC" w:rsidRPr="006076DC">
              <w:rPr>
                <w:rFonts w:cs="Arial"/>
                <w:sz w:val="16"/>
                <w:szCs w:val="16"/>
              </w:rPr>
              <w:t>use,</w:t>
            </w:r>
            <w:r w:rsidRPr="006076DC">
              <w:rPr>
                <w:rFonts w:cs="Arial"/>
                <w:sz w:val="16"/>
                <w:szCs w:val="16"/>
              </w:rPr>
              <w:t xml:space="preserve"> then an </w:t>
            </w:r>
            <w:proofErr w:type="spellStart"/>
            <w:r w:rsidRPr="006076DC">
              <w:rPr>
                <w:rFonts w:cs="Arial"/>
                <w:sz w:val="16"/>
                <w:szCs w:val="16"/>
              </w:rPr>
              <w:t>isolux</w:t>
            </w:r>
            <w:proofErr w:type="spellEnd"/>
            <w:r w:rsidRPr="006076DC">
              <w:rPr>
                <w:rFonts w:cs="Arial"/>
                <w:sz w:val="16"/>
                <w:szCs w:val="16"/>
              </w:rPr>
              <w:t xml:space="preserve"> plot needed.</w:t>
            </w:r>
          </w:p>
        </w:tc>
        <w:tc>
          <w:tcPr>
            <w:tcW w:w="1234" w:type="pct"/>
          </w:tcPr>
          <w:p w14:paraId="1E99F9E2"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7B42CB7F"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C85BCA0" w14:textId="4ED88BC5" w:rsidR="00E21856" w:rsidRPr="00B75C6D" w:rsidRDefault="002D23DA" w:rsidP="00845A6F">
            <w:pPr>
              <w:spacing w:after="40"/>
              <w:rPr>
                <w:rFonts w:cs="Arial"/>
                <w:sz w:val="16"/>
                <w:szCs w:val="16"/>
              </w:rPr>
            </w:pPr>
            <w:r w:rsidRPr="00B75C6D">
              <w:rPr>
                <w:rFonts w:cs="Arial"/>
                <w:sz w:val="16"/>
                <w:szCs w:val="16"/>
              </w:rPr>
              <w:t>Spa surrounds</w:t>
            </w:r>
          </w:p>
          <w:p w14:paraId="2BBF86B1" w14:textId="17DFD5A0" w:rsidR="00E21856" w:rsidRPr="00B75C6D" w:rsidRDefault="002D23DA" w:rsidP="00845A6F">
            <w:pPr>
              <w:spacing w:after="40"/>
              <w:rPr>
                <w:rFonts w:cs="Arial"/>
                <w:sz w:val="16"/>
                <w:szCs w:val="16"/>
              </w:rPr>
            </w:pPr>
            <w:r w:rsidRPr="00B75C6D">
              <w:rPr>
                <w:rFonts w:cs="Arial"/>
                <w:sz w:val="16"/>
                <w:szCs w:val="16"/>
              </w:rPr>
              <w:t>concourse must be drained and have a smooth non-slip surface</w:t>
            </w:r>
          </w:p>
        </w:tc>
        <w:tc>
          <w:tcPr>
            <w:tcW w:w="325" w:type="pct"/>
          </w:tcPr>
          <w:p w14:paraId="6D9F05E5" w14:textId="029D24D2"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08B21AFB" w14:textId="619A4B4D"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33C1BB2B" w14:textId="53FC5ABF"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Are spa surrounds graded to drain surface water? Where to &amp; do they have smooth surfaces free of trip hazard protrusions?</w:t>
            </w:r>
          </w:p>
        </w:tc>
        <w:tc>
          <w:tcPr>
            <w:tcW w:w="1234" w:type="pct"/>
          </w:tcPr>
          <w:p w14:paraId="2A362C00"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3642D154"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3C65483A" w14:textId="1046F1C2" w:rsidR="00E21856" w:rsidRPr="00B75C6D" w:rsidRDefault="002D23DA" w:rsidP="00845A6F">
            <w:pPr>
              <w:spacing w:after="40"/>
              <w:rPr>
                <w:rFonts w:cs="Arial"/>
                <w:sz w:val="16"/>
                <w:szCs w:val="16"/>
              </w:rPr>
            </w:pPr>
            <w:r w:rsidRPr="00B75C6D">
              <w:rPr>
                <w:rFonts w:cs="Arial"/>
                <w:sz w:val="16"/>
                <w:szCs w:val="16"/>
              </w:rPr>
              <w:t>Security fencing to</w:t>
            </w:r>
          </w:p>
          <w:p w14:paraId="1F23A997" w14:textId="1490A234" w:rsidR="00E21856" w:rsidRPr="00B75C6D" w:rsidRDefault="00E21856" w:rsidP="00845A6F">
            <w:pPr>
              <w:spacing w:after="40"/>
              <w:rPr>
                <w:rFonts w:cs="Arial"/>
                <w:sz w:val="16"/>
                <w:szCs w:val="16"/>
              </w:rPr>
            </w:pPr>
            <w:r w:rsidRPr="00B75C6D">
              <w:rPr>
                <w:rFonts w:cs="Arial"/>
                <w:sz w:val="16"/>
                <w:szCs w:val="16"/>
              </w:rPr>
              <w:t>AS1926</w:t>
            </w:r>
          </w:p>
        </w:tc>
        <w:tc>
          <w:tcPr>
            <w:tcW w:w="325" w:type="pct"/>
          </w:tcPr>
          <w:p w14:paraId="362DD0EF" w14:textId="0BAB6329"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16B53AD1" w14:textId="4907CD32"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419E1D2C" w14:textId="09A23FDD"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fencing compliance to AS1926.1 Pool Fencing or alternatively detail the specific reasons for non-compliance.</w:t>
            </w:r>
          </w:p>
        </w:tc>
        <w:tc>
          <w:tcPr>
            <w:tcW w:w="1234" w:type="pct"/>
          </w:tcPr>
          <w:p w14:paraId="69D1F221"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96201F3"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496D4F08" w14:textId="0E90E886" w:rsidR="00E21856" w:rsidRPr="00B75C6D" w:rsidRDefault="002D23DA" w:rsidP="00845A6F">
            <w:pPr>
              <w:spacing w:after="40"/>
              <w:rPr>
                <w:rFonts w:cs="Arial"/>
                <w:bCs w:val="0"/>
                <w:sz w:val="16"/>
                <w:szCs w:val="16"/>
              </w:rPr>
            </w:pPr>
            <w:r w:rsidRPr="00B75C6D">
              <w:rPr>
                <w:rFonts w:cs="Arial"/>
                <w:sz w:val="16"/>
                <w:szCs w:val="16"/>
              </w:rPr>
              <w:t>Sanitary facilities</w:t>
            </w:r>
            <w:r w:rsidRPr="00B75C6D">
              <w:rPr>
                <w:rFonts w:cs="Arial"/>
                <w:sz w:val="16"/>
                <w:szCs w:val="16"/>
              </w:rPr>
              <w:br/>
              <w:t>required</w:t>
            </w:r>
          </w:p>
        </w:tc>
        <w:tc>
          <w:tcPr>
            <w:tcW w:w="325" w:type="pct"/>
          </w:tcPr>
          <w:p w14:paraId="017DD448" w14:textId="0AD4A5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345709F" w14:textId="1ADC74D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167B0ED6" w14:textId="76C8FF03"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Confirm if sanitary facilities are available, their location relative to spa </w:t>
            </w:r>
            <w:r w:rsidR="00101227" w:rsidRPr="006076DC">
              <w:rPr>
                <w:rFonts w:cs="Arial"/>
                <w:sz w:val="16"/>
                <w:szCs w:val="16"/>
              </w:rPr>
              <w:t>&amp; number</w:t>
            </w:r>
          </w:p>
          <w:p w14:paraId="09F4DA19"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p w14:paraId="29FE72E2"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234" w:type="pct"/>
          </w:tcPr>
          <w:p w14:paraId="218A155B"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1A64A6B0"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64BAAE65" w14:textId="560CF869" w:rsidR="00E21856" w:rsidRPr="00B75C6D" w:rsidRDefault="002D23DA" w:rsidP="00845A6F">
            <w:pPr>
              <w:spacing w:after="40"/>
              <w:rPr>
                <w:rFonts w:cs="Arial"/>
                <w:sz w:val="16"/>
                <w:szCs w:val="16"/>
              </w:rPr>
            </w:pPr>
            <w:r w:rsidRPr="00B75C6D">
              <w:rPr>
                <w:rFonts w:cs="Arial"/>
                <w:sz w:val="16"/>
                <w:szCs w:val="16"/>
              </w:rPr>
              <w:t>Filter water / spa dump disposal to be approved by local government</w:t>
            </w:r>
          </w:p>
        </w:tc>
        <w:tc>
          <w:tcPr>
            <w:tcW w:w="325" w:type="pct"/>
          </w:tcPr>
          <w:p w14:paraId="68C14F27" w14:textId="295E3288"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B066BAD" w14:textId="1DC55331"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YES </w:t>
            </w:r>
          </w:p>
        </w:tc>
        <w:tc>
          <w:tcPr>
            <w:tcW w:w="1549" w:type="pct"/>
          </w:tcPr>
          <w:p w14:paraId="361532BA"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 xml:space="preserve">Confirm the method/location of cartridge filter wash down or sand filter backwash disposal. </w:t>
            </w:r>
          </w:p>
          <w:p w14:paraId="205DA3E4" w14:textId="6647DEB0"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the presence and function of a valve for regularly empty of spa &amp; the means of disposal. Provide photo of dump valve.</w:t>
            </w:r>
          </w:p>
        </w:tc>
        <w:tc>
          <w:tcPr>
            <w:tcW w:w="1234" w:type="pct"/>
          </w:tcPr>
          <w:p w14:paraId="436525B7"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6ABDF522"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147200E8" w14:textId="2695F53D" w:rsidR="00E21856" w:rsidRPr="00B75C6D" w:rsidRDefault="002D23DA" w:rsidP="00845A6F">
            <w:pPr>
              <w:spacing w:after="40"/>
              <w:rPr>
                <w:rFonts w:cs="Arial"/>
                <w:sz w:val="16"/>
                <w:szCs w:val="16"/>
              </w:rPr>
            </w:pPr>
            <w:r w:rsidRPr="00B75C6D">
              <w:rPr>
                <w:rFonts w:cs="Arial"/>
                <w:sz w:val="16"/>
                <w:szCs w:val="16"/>
              </w:rPr>
              <w:t>First aid point equipment/signage</w:t>
            </w:r>
          </w:p>
          <w:p w14:paraId="749978CE" w14:textId="14595D19" w:rsidR="00E21856" w:rsidRPr="00B75C6D" w:rsidRDefault="002D23DA" w:rsidP="00845A6F">
            <w:pPr>
              <w:spacing w:after="40"/>
              <w:rPr>
                <w:rFonts w:cs="Arial"/>
                <w:sz w:val="16"/>
                <w:szCs w:val="16"/>
              </w:rPr>
            </w:pPr>
            <w:r w:rsidRPr="00B75C6D">
              <w:rPr>
                <w:rFonts w:cs="Arial"/>
                <w:sz w:val="16"/>
                <w:szCs w:val="16"/>
              </w:rPr>
              <w:t>N/A for Group 4</w:t>
            </w:r>
          </w:p>
          <w:p w14:paraId="1FA7E42D" w14:textId="0DB1B43C" w:rsidR="00E21856" w:rsidRPr="00B75C6D" w:rsidRDefault="002D23DA" w:rsidP="00845A6F">
            <w:pPr>
              <w:spacing w:after="40"/>
              <w:rPr>
                <w:rFonts w:cs="Arial"/>
                <w:sz w:val="16"/>
                <w:szCs w:val="16"/>
              </w:rPr>
            </w:pPr>
            <w:r w:rsidRPr="00B75C6D">
              <w:rPr>
                <w:rFonts w:cs="Arial"/>
                <w:sz w:val="16"/>
                <w:szCs w:val="16"/>
              </w:rPr>
              <w:t>Group 4 require only CPR sign</w:t>
            </w:r>
          </w:p>
        </w:tc>
        <w:tc>
          <w:tcPr>
            <w:tcW w:w="325" w:type="pct"/>
          </w:tcPr>
          <w:p w14:paraId="7DCE8539"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p w14:paraId="06E95C9B"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752" w:type="pct"/>
          </w:tcPr>
          <w:p w14:paraId="76D9E93E"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p w14:paraId="41925A02"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49" w:type="pct"/>
          </w:tcPr>
          <w:p w14:paraId="20D5F460" w14:textId="0F6142C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Is there a first aid point? Does it have required: signposting, stretcher, hand basin, blankets </w:t>
            </w:r>
            <w:r w:rsidR="006076DC" w:rsidRPr="006076DC">
              <w:rPr>
                <w:rFonts w:cs="Arial"/>
                <w:sz w:val="16"/>
                <w:szCs w:val="16"/>
              </w:rPr>
              <w:t>&amp; first</w:t>
            </w:r>
            <w:r w:rsidRPr="006076DC">
              <w:rPr>
                <w:rFonts w:cs="Arial"/>
                <w:sz w:val="16"/>
                <w:szCs w:val="16"/>
              </w:rPr>
              <w:t xml:space="preserve"> aid kit? Is a CPR sign on display?</w:t>
            </w:r>
          </w:p>
          <w:p w14:paraId="2693E54E" w14:textId="4B0CBC4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Describe locations and provide photographs</w:t>
            </w:r>
          </w:p>
        </w:tc>
        <w:tc>
          <w:tcPr>
            <w:tcW w:w="1234" w:type="pct"/>
          </w:tcPr>
          <w:p w14:paraId="12D0AE5E"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5B95929B"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142631C8" w14:textId="0D17629A" w:rsidR="00E21856" w:rsidRPr="00B75C6D" w:rsidRDefault="002D23DA" w:rsidP="00845A6F">
            <w:pPr>
              <w:spacing w:after="40"/>
              <w:rPr>
                <w:rFonts w:cs="Arial"/>
                <w:sz w:val="16"/>
                <w:szCs w:val="16"/>
              </w:rPr>
            </w:pPr>
            <w:r w:rsidRPr="00B75C6D">
              <w:rPr>
                <w:rFonts w:cs="Arial"/>
                <w:sz w:val="16"/>
                <w:szCs w:val="16"/>
              </w:rPr>
              <w:t>Operation Qualifications</w:t>
            </w:r>
          </w:p>
          <w:p w14:paraId="18508799" w14:textId="77777777" w:rsidR="00E21856" w:rsidRPr="00B75C6D" w:rsidRDefault="00E21856" w:rsidP="00845A6F">
            <w:pPr>
              <w:spacing w:after="40"/>
              <w:rPr>
                <w:rFonts w:cs="Arial"/>
                <w:sz w:val="16"/>
                <w:szCs w:val="16"/>
              </w:rPr>
            </w:pPr>
            <w:r w:rsidRPr="00B75C6D">
              <w:rPr>
                <w:rFonts w:cs="Arial"/>
                <w:sz w:val="16"/>
                <w:szCs w:val="16"/>
              </w:rPr>
              <w:t>Class 2-3 Emergency Care + Tech Operations</w:t>
            </w:r>
          </w:p>
          <w:p w14:paraId="6057DF0D" w14:textId="03E59779" w:rsidR="00E21856" w:rsidRPr="00B75C6D" w:rsidRDefault="00E21856" w:rsidP="00845A6F">
            <w:pPr>
              <w:spacing w:after="40"/>
              <w:rPr>
                <w:rFonts w:cs="Arial"/>
                <w:sz w:val="16"/>
                <w:szCs w:val="16"/>
              </w:rPr>
            </w:pPr>
            <w:r w:rsidRPr="00B75C6D">
              <w:rPr>
                <w:rFonts w:cs="Arial"/>
                <w:sz w:val="16"/>
                <w:szCs w:val="16"/>
              </w:rPr>
              <w:t>Class 4 Tech Operations only</w:t>
            </w:r>
          </w:p>
        </w:tc>
        <w:tc>
          <w:tcPr>
            <w:tcW w:w="325" w:type="pct"/>
          </w:tcPr>
          <w:p w14:paraId="19F0A067"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p w14:paraId="2614CCCB" w14:textId="3F463FAC"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0505826E"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p w14:paraId="07013DC6" w14:textId="3F695A60"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47BCF95B"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p w14:paraId="55AB86FB" w14:textId="583058F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Confirm and provide a copy of the qualifications for technical operator &amp; first aid (emergency care) held onsite.</w:t>
            </w:r>
          </w:p>
        </w:tc>
        <w:tc>
          <w:tcPr>
            <w:tcW w:w="1234" w:type="pct"/>
          </w:tcPr>
          <w:p w14:paraId="306631E9"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49B9139C"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07DB0BAF" w14:textId="6F5CED8B" w:rsidR="00E21856" w:rsidRPr="00B75C6D" w:rsidRDefault="002D23DA" w:rsidP="00845A6F">
            <w:pPr>
              <w:spacing w:after="40"/>
              <w:rPr>
                <w:rFonts w:cs="Arial"/>
                <w:sz w:val="16"/>
                <w:szCs w:val="16"/>
              </w:rPr>
            </w:pPr>
            <w:r w:rsidRPr="00B75C6D">
              <w:rPr>
                <w:rFonts w:cs="Arial"/>
                <w:sz w:val="16"/>
                <w:szCs w:val="16"/>
              </w:rPr>
              <w:t>Operation Manual Completed</w:t>
            </w:r>
          </w:p>
          <w:p w14:paraId="5F9C931E" w14:textId="795BE2E8" w:rsidR="00E21856" w:rsidRPr="00B75C6D" w:rsidRDefault="00E21856" w:rsidP="00845A6F">
            <w:pPr>
              <w:spacing w:after="40"/>
              <w:rPr>
                <w:rFonts w:cs="Arial"/>
                <w:sz w:val="16"/>
                <w:szCs w:val="16"/>
              </w:rPr>
            </w:pPr>
            <w:r w:rsidRPr="00B75C6D">
              <w:rPr>
                <w:rFonts w:cs="Arial"/>
                <w:sz w:val="16"/>
                <w:szCs w:val="16"/>
              </w:rPr>
              <w:t>*See example Appendix 10 in Code of Practice</w:t>
            </w:r>
          </w:p>
        </w:tc>
        <w:tc>
          <w:tcPr>
            <w:tcW w:w="325" w:type="pct"/>
          </w:tcPr>
          <w:p w14:paraId="14C4BCD1" w14:textId="4D6B056B"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5A8C6C60" w14:textId="47D29D4B"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58267F88" w14:textId="51D1DDD0"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Has an operation manual been completed and held onsite by operator? Provide copy.</w:t>
            </w:r>
          </w:p>
        </w:tc>
        <w:tc>
          <w:tcPr>
            <w:tcW w:w="1234" w:type="pct"/>
          </w:tcPr>
          <w:p w14:paraId="57F76A62"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076DC" w:rsidRPr="006076DC" w14:paraId="5BCFD730" w14:textId="77777777" w:rsidTr="006076DC">
        <w:tc>
          <w:tcPr>
            <w:cnfStyle w:val="001000000000" w:firstRow="0" w:lastRow="0" w:firstColumn="1" w:lastColumn="0" w:oddVBand="0" w:evenVBand="0" w:oddHBand="0" w:evenHBand="0" w:firstRowFirstColumn="0" w:firstRowLastColumn="0" w:lastRowFirstColumn="0" w:lastRowLastColumn="0"/>
            <w:tcW w:w="1140" w:type="pct"/>
          </w:tcPr>
          <w:p w14:paraId="7B0522E2" w14:textId="34A99BE0" w:rsidR="00E21856" w:rsidRPr="00B75C6D" w:rsidRDefault="002D23DA" w:rsidP="00845A6F">
            <w:pPr>
              <w:spacing w:after="40"/>
              <w:rPr>
                <w:rFonts w:cs="Arial"/>
                <w:sz w:val="16"/>
                <w:szCs w:val="16"/>
              </w:rPr>
            </w:pPr>
            <w:r w:rsidRPr="00B75C6D">
              <w:rPr>
                <w:rFonts w:cs="Arial"/>
                <w:sz w:val="16"/>
                <w:szCs w:val="16"/>
              </w:rPr>
              <w:t>Approved water test kit required</w:t>
            </w:r>
          </w:p>
        </w:tc>
        <w:tc>
          <w:tcPr>
            <w:tcW w:w="325" w:type="pct"/>
          </w:tcPr>
          <w:p w14:paraId="0F182760" w14:textId="29F2CC18"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752" w:type="pct"/>
          </w:tcPr>
          <w:p w14:paraId="2CAB3750" w14:textId="43E165A8"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sidRPr="006076DC">
              <w:rPr>
                <w:rFonts w:cs="Arial"/>
                <w:sz w:val="16"/>
                <w:szCs w:val="16"/>
              </w:rPr>
              <w:t>YES</w:t>
            </w:r>
          </w:p>
        </w:tc>
        <w:tc>
          <w:tcPr>
            <w:tcW w:w="1549" w:type="pct"/>
          </w:tcPr>
          <w:p w14:paraId="3905C3B6"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roofErr w:type="gramStart"/>
            <w:r w:rsidRPr="006076DC">
              <w:rPr>
                <w:rFonts w:cs="Arial"/>
                <w:sz w:val="16"/>
                <w:szCs w:val="16"/>
              </w:rPr>
              <w:t>Is an approved water chemistry test kit available onsite at all times</w:t>
            </w:r>
            <w:proofErr w:type="gramEnd"/>
            <w:r w:rsidRPr="006076DC">
              <w:rPr>
                <w:rFonts w:cs="Arial"/>
                <w:sz w:val="16"/>
                <w:szCs w:val="16"/>
              </w:rPr>
              <w:t>? Lovibond or Palintest comparator or photometer type.</w:t>
            </w:r>
          </w:p>
          <w:p w14:paraId="3F75BCB2" w14:textId="4735107C" w:rsidR="00E21856" w:rsidRPr="006076DC" w:rsidRDefault="006076DC"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Provide</w:t>
            </w:r>
            <w:r w:rsidR="00E21856" w:rsidRPr="006076DC">
              <w:rPr>
                <w:rFonts w:cs="Arial"/>
                <w:sz w:val="16"/>
                <w:szCs w:val="16"/>
              </w:rPr>
              <w:t xml:space="preserve"> model/brand present </w:t>
            </w:r>
            <w:r>
              <w:rPr>
                <w:rFonts w:cs="Arial"/>
                <w:sz w:val="16"/>
                <w:szCs w:val="16"/>
              </w:rPr>
              <w:t>&amp; photo</w:t>
            </w:r>
          </w:p>
        </w:tc>
        <w:tc>
          <w:tcPr>
            <w:tcW w:w="1234" w:type="pct"/>
          </w:tcPr>
          <w:p w14:paraId="22D4E131" w14:textId="77777777" w:rsidR="00E21856" w:rsidRPr="006076DC" w:rsidRDefault="00E21856" w:rsidP="00845A6F">
            <w:pPr>
              <w:spacing w:after="40"/>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6076DC" w:rsidRPr="006076DC" w14:paraId="0CBC6936" w14:textId="77777777" w:rsidTr="00607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pct"/>
          </w:tcPr>
          <w:p w14:paraId="782AFAC7" w14:textId="7FF4CC1C" w:rsidR="00E21856" w:rsidRPr="00B75C6D" w:rsidRDefault="002D23DA" w:rsidP="00845A6F">
            <w:pPr>
              <w:spacing w:after="40"/>
              <w:rPr>
                <w:rFonts w:cs="Arial"/>
                <w:sz w:val="16"/>
                <w:szCs w:val="16"/>
              </w:rPr>
            </w:pPr>
            <w:r w:rsidRPr="00B75C6D">
              <w:rPr>
                <w:rFonts w:cs="Arial"/>
                <w:sz w:val="16"/>
                <w:szCs w:val="16"/>
              </w:rPr>
              <w:t>Water test frequency</w:t>
            </w:r>
          </w:p>
          <w:p w14:paraId="3A31D7D9" w14:textId="23E38A0C" w:rsidR="00E21856" w:rsidRPr="00B75C6D" w:rsidRDefault="00E21856" w:rsidP="00845A6F">
            <w:pPr>
              <w:spacing w:after="40"/>
              <w:rPr>
                <w:rFonts w:cs="Arial"/>
                <w:sz w:val="16"/>
                <w:szCs w:val="16"/>
              </w:rPr>
            </w:pPr>
            <w:r w:rsidRPr="00B75C6D">
              <w:rPr>
                <w:rFonts w:cs="Arial"/>
                <w:sz w:val="16"/>
                <w:szCs w:val="16"/>
              </w:rPr>
              <w:t>See footnote *</w:t>
            </w:r>
          </w:p>
        </w:tc>
        <w:tc>
          <w:tcPr>
            <w:tcW w:w="325" w:type="pct"/>
          </w:tcPr>
          <w:p w14:paraId="253262BF" w14:textId="6B33BB9C"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PER CODE</w:t>
            </w:r>
          </w:p>
        </w:tc>
        <w:tc>
          <w:tcPr>
            <w:tcW w:w="752" w:type="pct"/>
          </w:tcPr>
          <w:p w14:paraId="3AB133ED"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YES </w:t>
            </w:r>
          </w:p>
          <w:p w14:paraId="1902F4BC" w14:textId="2E677F4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w:t>
            </w:r>
            <w:r w:rsidR="002D23DA">
              <w:rPr>
                <w:rFonts w:cs="Arial"/>
                <w:sz w:val="16"/>
                <w:szCs w:val="16"/>
              </w:rPr>
              <w:t>See</w:t>
            </w:r>
            <w:r w:rsidRPr="006076DC">
              <w:rPr>
                <w:rFonts w:cs="Arial"/>
                <w:sz w:val="16"/>
                <w:szCs w:val="16"/>
              </w:rPr>
              <w:t xml:space="preserve"> Footnote below </w:t>
            </w:r>
          </w:p>
        </w:tc>
        <w:tc>
          <w:tcPr>
            <w:tcW w:w="1549" w:type="pct"/>
          </w:tcPr>
          <w:p w14:paraId="21737E61" w14:textId="5DF0D35A"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r w:rsidRPr="006076DC">
              <w:rPr>
                <w:rFonts w:cs="Arial"/>
                <w:sz w:val="16"/>
                <w:szCs w:val="16"/>
              </w:rPr>
              <w:t xml:space="preserve">The Operator will need to prepare on operational manual for the facility. See Appendix 10 of Code. Provide a copy of the proposed </w:t>
            </w:r>
            <w:r w:rsidR="00101227" w:rsidRPr="006076DC">
              <w:rPr>
                <w:rFonts w:cs="Arial"/>
                <w:sz w:val="16"/>
                <w:szCs w:val="16"/>
              </w:rPr>
              <w:t>manual for</w:t>
            </w:r>
            <w:r w:rsidRPr="006076DC">
              <w:rPr>
                <w:rFonts w:cs="Arial"/>
                <w:sz w:val="16"/>
                <w:szCs w:val="16"/>
              </w:rPr>
              <w:t xml:space="preserve"> this facility.</w:t>
            </w:r>
          </w:p>
        </w:tc>
        <w:tc>
          <w:tcPr>
            <w:tcW w:w="1234" w:type="pct"/>
          </w:tcPr>
          <w:p w14:paraId="66C41DE9" w14:textId="77777777" w:rsidR="00E21856" w:rsidRPr="006076DC" w:rsidRDefault="00E21856" w:rsidP="00845A6F">
            <w:pPr>
              <w:spacing w:after="40"/>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4497FF8C" w14:textId="1413DB9F" w:rsidR="00580499" w:rsidRPr="00AC3C62" w:rsidRDefault="00580499" w:rsidP="00061F31">
      <w:pPr>
        <w:pStyle w:val="Heading3"/>
      </w:pPr>
      <w:r w:rsidRPr="00AC3C62">
        <w:t>* FOOTNOTE ON AUTOMATIC DISINFECTION</w:t>
      </w:r>
      <w:r w:rsidR="00AC3C62">
        <w:t xml:space="preserve"> </w:t>
      </w:r>
      <w:r w:rsidRPr="00AC3C62">
        <w:t>/</w:t>
      </w:r>
      <w:r w:rsidR="00AC3C62">
        <w:t xml:space="preserve"> </w:t>
      </w:r>
      <w:r w:rsidRPr="00AC3C62">
        <w:t>CHEMICAL CONTROL</w:t>
      </w:r>
    </w:p>
    <w:p w14:paraId="16338184" w14:textId="070B536B" w:rsidR="00580499" w:rsidRPr="00AC3C62" w:rsidRDefault="00580499" w:rsidP="00580499">
      <w:pPr>
        <w:rPr>
          <w:szCs w:val="24"/>
        </w:rPr>
      </w:pPr>
      <w:r w:rsidRPr="00AC3C62">
        <w:rPr>
          <w:szCs w:val="24"/>
        </w:rPr>
        <w:t xml:space="preserve">All aquatic facilities are required to have an automatic disinfection system which typically utilises gas or liquid chlorine and incorporates automatic pH control. These systems utilise an ORP or </w:t>
      </w:r>
      <w:proofErr w:type="spellStart"/>
      <w:r w:rsidRPr="00AC3C62">
        <w:rPr>
          <w:szCs w:val="24"/>
        </w:rPr>
        <w:t>Amperometric</w:t>
      </w:r>
      <w:proofErr w:type="spellEnd"/>
      <w:r w:rsidRPr="00AC3C62">
        <w:rPr>
          <w:szCs w:val="24"/>
        </w:rPr>
        <w:t xml:space="preserve"> system that automatically reads and operates the necessary chemical dosing/injection.  Where such systems are in place operators are generally able to maintain water chemistry within the required parameters, with only minimal daily manual water chemistry testing frequencies as prescribed in the Code (e.g. Class 4 =1 time daily, Class 3 = 2 times daily, Class 2 = 3 times daily).  </w:t>
      </w:r>
    </w:p>
    <w:p w14:paraId="38D4255E" w14:textId="77777777" w:rsidR="00AC3C62" w:rsidRDefault="00AC3C62" w:rsidP="00580499">
      <w:pPr>
        <w:rPr>
          <w:szCs w:val="24"/>
        </w:rPr>
      </w:pPr>
      <w:r>
        <w:rPr>
          <w:szCs w:val="24"/>
        </w:rPr>
        <w:t>Many older spas do not</w:t>
      </w:r>
      <w:r w:rsidR="00580499" w:rsidRPr="00AC3C62">
        <w:rPr>
          <w:szCs w:val="24"/>
        </w:rPr>
        <w:t xml:space="preserve"> incorporate automatic disinfection and chemical control systems and might instead already have in place a combination of constant chemical feed and manual adjustment. Such alternative arrangements will not automatically preclude these spas from being issued a Certificate &amp; Permit. </w:t>
      </w:r>
    </w:p>
    <w:p w14:paraId="3A046A72" w14:textId="77777777" w:rsidR="003B7D74" w:rsidRPr="00667AA0" w:rsidRDefault="00061F31" w:rsidP="002E5F5B">
      <w:pPr>
        <w:rPr>
          <w:szCs w:val="24"/>
        </w:rPr>
      </w:pPr>
      <w:r>
        <w:rPr>
          <w:szCs w:val="24"/>
        </w:rPr>
        <w:lastRenderedPageBreak/>
        <w:t>Where</w:t>
      </w:r>
      <w:r w:rsidR="00580499" w:rsidRPr="00AC3C62">
        <w:rPr>
          <w:szCs w:val="24"/>
        </w:rPr>
        <w:t xml:space="preserve"> automatic </w:t>
      </w:r>
      <w:r w:rsidR="003B7D74">
        <w:rPr>
          <w:szCs w:val="24"/>
        </w:rPr>
        <w:t xml:space="preserve">dosing </w:t>
      </w:r>
      <w:r w:rsidR="00580499" w:rsidRPr="00AC3C62">
        <w:rPr>
          <w:szCs w:val="24"/>
        </w:rPr>
        <w:t xml:space="preserve">systems are not in place, the </w:t>
      </w:r>
      <w:r w:rsidR="003A4C2B" w:rsidRPr="00AC3C62">
        <w:rPr>
          <w:szCs w:val="24"/>
        </w:rPr>
        <w:t>CHO</w:t>
      </w:r>
      <w:r w:rsidR="00580499" w:rsidRPr="00AC3C62">
        <w:rPr>
          <w:szCs w:val="24"/>
        </w:rPr>
        <w:t xml:space="preserve"> requires that the frequency of manual water chemistry testing should increase significantly </w:t>
      </w:r>
      <w:r>
        <w:rPr>
          <w:szCs w:val="24"/>
        </w:rPr>
        <w:t>(</w:t>
      </w:r>
      <w:r w:rsidR="003B7D74">
        <w:rPr>
          <w:szCs w:val="24"/>
        </w:rPr>
        <w:t>e.g.</w:t>
      </w:r>
      <w:r>
        <w:rPr>
          <w:szCs w:val="24"/>
        </w:rPr>
        <w:t xml:space="preserve"> hourly) </w:t>
      </w:r>
      <w:r w:rsidR="00580499" w:rsidRPr="00AC3C62">
        <w:rPr>
          <w:szCs w:val="24"/>
        </w:rPr>
        <w:t xml:space="preserve">with increased target chlorine levels applied </w:t>
      </w:r>
      <w:r w:rsidR="00580499" w:rsidRPr="00667AA0">
        <w:rPr>
          <w:szCs w:val="24"/>
        </w:rPr>
        <w:t>to ensure the required</w:t>
      </w:r>
      <w:r w:rsidRPr="00667AA0">
        <w:rPr>
          <w:szCs w:val="24"/>
        </w:rPr>
        <w:t xml:space="preserve"> </w:t>
      </w:r>
      <w:r w:rsidR="00580499" w:rsidRPr="00667AA0">
        <w:rPr>
          <w:szCs w:val="24"/>
        </w:rPr>
        <w:t xml:space="preserve">chemical parameters of the Code </w:t>
      </w:r>
      <w:proofErr w:type="gramStart"/>
      <w:r w:rsidRPr="00667AA0">
        <w:rPr>
          <w:szCs w:val="24"/>
        </w:rPr>
        <w:t>are</w:t>
      </w:r>
      <w:r w:rsidR="00580499" w:rsidRPr="00667AA0">
        <w:rPr>
          <w:szCs w:val="24"/>
        </w:rPr>
        <w:t xml:space="preserve"> maintained at all times</w:t>
      </w:r>
      <w:proofErr w:type="gramEnd"/>
      <w:r w:rsidR="00580499" w:rsidRPr="00667AA0">
        <w:rPr>
          <w:szCs w:val="24"/>
        </w:rPr>
        <w:t xml:space="preserve"> </w:t>
      </w:r>
      <w:r w:rsidR="003B7D74" w:rsidRPr="00667AA0">
        <w:rPr>
          <w:szCs w:val="24"/>
        </w:rPr>
        <w:t xml:space="preserve">when the </w:t>
      </w:r>
      <w:r w:rsidR="00580499" w:rsidRPr="00667AA0">
        <w:rPr>
          <w:szCs w:val="24"/>
        </w:rPr>
        <w:t xml:space="preserve">spa is </w:t>
      </w:r>
      <w:r w:rsidRPr="00667AA0">
        <w:rPr>
          <w:szCs w:val="24"/>
        </w:rPr>
        <w:t>available for</w:t>
      </w:r>
      <w:r w:rsidR="00580499" w:rsidRPr="00667AA0">
        <w:rPr>
          <w:szCs w:val="24"/>
        </w:rPr>
        <w:t xml:space="preserve"> use.</w:t>
      </w:r>
    </w:p>
    <w:p w14:paraId="5CF6BB14" w14:textId="277DACAE" w:rsidR="00047A56" w:rsidRPr="00AC3C62" w:rsidRDefault="003B7D74" w:rsidP="002E5F5B">
      <w:pPr>
        <w:rPr>
          <w:szCs w:val="24"/>
        </w:rPr>
      </w:pPr>
      <w:r w:rsidRPr="00667AA0">
        <w:rPr>
          <w:szCs w:val="24"/>
        </w:rPr>
        <w:t>I</w:t>
      </w:r>
      <w:r w:rsidR="00580499" w:rsidRPr="00667AA0">
        <w:rPr>
          <w:szCs w:val="24"/>
        </w:rPr>
        <w:t xml:space="preserve">nitial and continued acceptance of these </w:t>
      </w:r>
      <w:r w:rsidRPr="00667AA0">
        <w:rPr>
          <w:szCs w:val="24"/>
        </w:rPr>
        <w:t>arrangements will be</w:t>
      </w:r>
      <w:r w:rsidR="00580499" w:rsidRPr="00667AA0">
        <w:rPr>
          <w:szCs w:val="24"/>
        </w:rPr>
        <w:t xml:space="preserve"> dependent on the </w:t>
      </w:r>
      <w:r w:rsidRPr="00667AA0">
        <w:rPr>
          <w:szCs w:val="24"/>
        </w:rPr>
        <w:t xml:space="preserve">ongoing satisfactory operations and the </w:t>
      </w:r>
      <w:r w:rsidR="00580499" w:rsidRPr="00667AA0">
        <w:rPr>
          <w:szCs w:val="24"/>
        </w:rPr>
        <w:t xml:space="preserve">operator </w:t>
      </w:r>
      <w:r w:rsidRPr="00667AA0">
        <w:rPr>
          <w:szCs w:val="24"/>
        </w:rPr>
        <w:t>ensuring</w:t>
      </w:r>
      <w:r w:rsidR="00580499" w:rsidRPr="00667AA0">
        <w:rPr>
          <w:szCs w:val="24"/>
        </w:rPr>
        <w:t xml:space="preserve"> </w:t>
      </w:r>
      <w:r w:rsidRPr="00667AA0">
        <w:rPr>
          <w:szCs w:val="24"/>
        </w:rPr>
        <w:t>acceptable</w:t>
      </w:r>
      <w:r w:rsidR="00580499" w:rsidRPr="00667AA0">
        <w:rPr>
          <w:szCs w:val="24"/>
        </w:rPr>
        <w:t xml:space="preserve"> water testing frequency and target </w:t>
      </w:r>
      <w:r w:rsidRPr="00667AA0">
        <w:rPr>
          <w:szCs w:val="24"/>
        </w:rPr>
        <w:t>chemical</w:t>
      </w:r>
      <w:r w:rsidR="00580499" w:rsidRPr="00667AA0">
        <w:rPr>
          <w:szCs w:val="24"/>
        </w:rPr>
        <w:t xml:space="preserve"> concentrations </w:t>
      </w:r>
      <w:r w:rsidRPr="00667AA0">
        <w:rPr>
          <w:szCs w:val="24"/>
        </w:rPr>
        <w:t xml:space="preserve">are </w:t>
      </w:r>
      <w:r w:rsidR="00580499" w:rsidRPr="00667AA0">
        <w:rPr>
          <w:szCs w:val="24"/>
        </w:rPr>
        <w:t>documented in the operations manual.</w:t>
      </w:r>
    </w:p>
    <w:p w14:paraId="30B22D3B" w14:textId="3E7DED5A" w:rsidR="00AC3C62" w:rsidRDefault="00AC3C62" w:rsidP="002E5F5B"/>
    <w:p w14:paraId="00076307" w14:textId="366EA20A" w:rsidR="00AC3C62" w:rsidRDefault="00AC3C62" w:rsidP="002E5F5B"/>
    <w:p w14:paraId="4D4B30B3" w14:textId="58982D0D" w:rsidR="00AC3C62" w:rsidRDefault="00AC3C62" w:rsidP="002E5F5B"/>
    <w:p w14:paraId="7721F5B4" w14:textId="5EDB5B71" w:rsidR="00AC3C62" w:rsidRDefault="00AC3C62" w:rsidP="002E5F5B"/>
    <w:p w14:paraId="204FDC03" w14:textId="77777777" w:rsidR="00667AA0" w:rsidRDefault="00667AA0" w:rsidP="002E5F5B"/>
    <w:p w14:paraId="4F825B72" w14:textId="56FB090B" w:rsidR="00AC3C62" w:rsidRDefault="00AC3C62" w:rsidP="002E5F5B"/>
    <w:p w14:paraId="7796C2A9" w14:textId="6DB6BB29" w:rsidR="00AC3C62" w:rsidRDefault="00AC3C62" w:rsidP="002E5F5B"/>
    <w:p w14:paraId="16371825" w14:textId="5AA60DD8" w:rsidR="00AC3C62" w:rsidRDefault="00AC3C62" w:rsidP="002E5F5B"/>
    <w:p w14:paraId="2F6DFF78" w14:textId="29EE7CEE" w:rsidR="00AC3C62" w:rsidRDefault="00AC3C62" w:rsidP="002E5F5B"/>
    <w:p w14:paraId="462983B9" w14:textId="3A7A65E1" w:rsidR="00047A56" w:rsidRDefault="00047A56" w:rsidP="002E5F5B"/>
    <w:p w14:paraId="04A349C6" w14:textId="77777777" w:rsidR="00B75C6D" w:rsidRDefault="00B75C6D" w:rsidP="002E5F5B"/>
    <w:p w14:paraId="789F1803" w14:textId="0A691185" w:rsidR="00047A56" w:rsidRDefault="00047A56" w:rsidP="002E5F5B"/>
    <w:p w14:paraId="6699505A" w14:textId="77777777" w:rsidR="00047A56" w:rsidRDefault="00047A56" w:rsidP="002E5F5B"/>
    <w:p w14:paraId="506726DB" w14:textId="204A8DA1" w:rsidR="00845A6F" w:rsidRDefault="00845A6F" w:rsidP="002E5F5B"/>
    <w:p w14:paraId="7807E156" w14:textId="77777777" w:rsidR="00845A6F" w:rsidRDefault="00845A6F" w:rsidP="002E5F5B"/>
    <w:p w14:paraId="28E7433F" w14:textId="2E123425" w:rsidR="00101227" w:rsidRDefault="00101227" w:rsidP="002E5F5B"/>
    <w:p w14:paraId="0B67428A" w14:textId="5DF5B7C2" w:rsidR="00101227" w:rsidRDefault="00101227" w:rsidP="002E5F5B"/>
    <w:p w14:paraId="36976345" w14:textId="71839D3B" w:rsidR="00101227" w:rsidRDefault="00101227" w:rsidP="002E5F5B"/>
    <w:p w14:paraId="6133D0E6" w14:textId="47B59618" w:rsidR="00101227" w:rsidRDefault="00101227" w:rsidP="002E5F5B"/>
    <w:p w14:paraId="79BABE50" w14:textId="77777777" w:rsidR="00101227" w:rsidRDefault="00101227" w:rsidP="002E5F5B"/>
    <w:p w14:paraId="2AB36AB4" w14:textId="77777777" w:rsidR="00101227" w:rsidRPr="00AF7C07" w:rsidRDefault="00101227" w:rsidP="00101227">
      <w:pPr>
        <w:spacing w:after="240"/>
        <w:rPr>
          <w:b/>
        </w:rPr>
      </w:pPr>
      <w:bookmarkStart w:id="1" w:name="_Hlk51766786"/>
      <w:bookmarkStart w:id="2" w:name="_Hlk51766787"/>
      <w:r w:rsidRPr="00AF7C07">
        <w:rPr>
          <w:b/>
        </w:rPr>
        <w:t xml:space="preserve">This document can be made available in alternative formats </w:t>
      </w:r>
      <w:r>
        <w:rPr>
          <w:b/>
        </w:rPr>
        <w:br/>
        <w:t xml:space="preserve">on request for a person with </w:t>
      </w:r>
      <w:r w:rsidRPr="00AF7C07">
        <w:rPr>
          <w:b/>
        </w:rPr>
        <w:t>disability.</w:t>
      </w:r>
    </w:p>
    <w:p w14:paraId="4011396E" w14:textId="77777777" w:rsidR="00101227" w:rsidRDefault="00101227" w:rsidP="00101227">
      <w:pPr>
        <w:spacing w:after="300"/>
        <w:ind w:right="-1"/>
      </w:pPr>
      <w:r>
        <w:t>© Department of Health 2020</w:t>
      </w:r>
    </w:p>
    <w:p w14:paraId="6FD51A15" w14:textId="77777777" w:rsidR="00101227" w:rsidRDefault="00101227" w:rsidP="00101227">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6565BB3E" w14:textId="0DD4E16B" w:rsidR="00E21856" w:rsidRPr="001F6030" w:rsidRDefault="00101227" w:rsidP="00845A6F">
      <w:pPr>
        <w:pStyle w:val="TEXT"/>
        <w:spacing w:line="240" w:lineRule="auto"/>
      </w:pPr>
      <w:r w:rsidRPr="00483052">
        <w:rPr>
          <w:rFonts w:ascii="Arial" w:hAnsi="Arial"/>
          <w:color w:val="095489" w:themeColor="accent1"/>
          <w:sz w:val="28"/>
          <w:szCs w:val="28"/>
        </w:rPr>
        <w:t>health.wa.gov.au</w:t>
      </w:r>
      <w:bookmarkEnd w:id="1"/>
      <w:bookmarkEnd w:id="2"/>
    </w:p>
    <w:sectPr w:rsidR="00E21856" w:rsidRPr="001F6030" w:rsidSect="006076DC">
      <w:headerReference w:type="first" r:id="rId12"/>
      <w:footerReference w:type="first" r:id="rId13"/>
      <w:pgSz w:w="11906" w:h="16838" w:code="9"/>
      <w:pgMar w:top="709" w:right="680" w:bottom="1843" w:left="680" w:header="392"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44AB" w14:textId="77777777" w:rsidR="0013662A" w:rsidRDefault="0013662A" w:rsidP="0013662A">
      <w:pPr>
        <w:spacing w:after="0"/>
      </w:pPr>
      <w:r>
        <w:separator/>
      </w:r>
    </w:p>
  </w:endnote>
  <w:endnote w:type="continuationSeparator" w:id="0">
    <w:p w14:paraId="022744AC" w14:textId="77777777"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44B2" w14:textId="77777777" w:rsidR="0013662A" w:rsidRPr="00232283" w:rsidRDefault="0013662A" w:rsidP="00593C49">
    <w:pPr>
      <w:spacing w:after="240"/>
      <w:jc w:val="center"/>
      <w:rPr>
        <w:b/>
        <w:color w:val="095489"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44A9" w14:textId="77777777" w:rsidR="0013662A" w:rsidRDefault="0013662A" w:rsidP="0013662A">
      <w:pPr>
        <w:spacing w:after="0"/>
      </w:pPr>
      <w:r>
        <w:separator/>
      </w:r>
    </w:p>
  </w:footnote>
  <w:footnote w:type="continuationSeparator" w:id="0">
    <w:p w14:paraId="022744AA" w14:textId="77777777" w:rsidR="0013662A" w:rsidRDefault="0013662A"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44B1" w14:textId="77777777" w:rsidR="00483052" w:rsidRDefault="00483052">
    <w:pPr>
      <w:pStyle w:val="Header"/>
    </w:pPr>
    <w:r>
      <w:rPr>
        <w:noProof/>
        <w:lang w:eastAsia="en-AU"/>
      </w:rPr>
      <w:drawing>
        <wp:anchor distT="0" distB="0" distL="114300" distR="114300" simplePos="0" relativeHeight="251658240" behindDoc="1" locked="0" layoutInCell="1" allowOverlap="1" wp14:anchorId="022744B3" wp14:editId="517659C8">
          <wp:simplePos x="0" y="0"/>
          <wp:positionH relativeFrom="page">
            <wp:posOffset>-19050</wp:posOffset>
          </wp:positionH>
          <wp:positionV relativeFrom="page">
            <wp:posOffset>9525</wp:posOffset>
          </wp:positionV>
          <wp:extent cx="7558768" cy="10691999"/>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38F3"/>
    <w:multiLevelType w:val="hybridMultilevel"/>
    <w:tmpl w:val="F5DE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E06F24"/>
    <w:multiLevelType w:val="hybridMultilevel"/>
    <w:tmpl w:val="1910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EC31E9"/>
    <w:multiLevelType w:val="hybridMultilevel"/>
    <w:tmpl w:val="C840C3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42"/>
  <w:drawingGridVerticalSpacing w:val="14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47A56"/>
    <w:rsid w:val="00061F31"/>
    <w:rsid w:val="00073D1B"/>
    <w:rsid w:val="000817F3"/>
    <w:rsid w:val="00090F60"/>
    <w:rsid w:val="00101227"/>
    <w:rsid w:val="0013662A"/>
    <w:rsid w:val="001437E0"/>
    <w:rsid w:val="00171B7B"/>
    <w:rsid w:val="001C7D1F"/>
    <w:rsid w:val="001F6030"/>
    <w:rsid w:val="001F68E9"/>
    <w:rsid w:val="00220E8F"/>
    <w:rsid w:val="00232283"/>
    <w:rsid w:val="002C7D7D"/>
    <w:rsid w:val="002D23DA"/>
    <w:rsid w:val="002E5F5B"/>
    <w:rsid w:val="00355004"/>
    <w:rsid w:val="003929E7"/>
    <w:rsid w:val="003A4C2B"/>
    <w:rsid w:val="003B7D74"/>
    <w:rsid w:val="0043693E"/>
    <w:rsid w:val="00466DB9"/>
    <w:rsid w:val="00471692"/>
    <w:rsid w:val="00483052"/>
    <w:rsid w:val="00492C70"/>
    <w:rsid w:val="004A609E"/>
    <w:rsid w:val="004C2780"/>
    <w:rsid w:val="004C27CB"/>
    <w:rsid w:val="004C6976"/>
    <w:rsid w:val="00521D1A"/>
    <w:rsid w:val="0056716B"/>
    <w:rsid w:val="005730E3"/>
    <w:rsid w:val="00580499"/>
    <w:rsid w:val="00593C49"/>
    <w:rsid w:val="005969B0"/>
    <w:rsid w:val="00597A85"/>
    <w:rsid w:val="005A409E"/>
    <w:rsid w:val="005A4DC8"/>
    <w:rsid w:val="005D455D"/>
    <w:rsid w:val="006076DC"/>
    <w:rsid w:val="00667AA0"/>
    <w:rsid w:val="006F1E2D"/>
    <w:rsid w:val="006F52D0"/>
    <w:rsid w:val="0070521B"/>
    <w:rsid w:val="00753150"/>
    <w:rsid w:val="0077027C"/>
    <w:rsid w:val="00783784"/>
    <w:rsid w:val="00794DF0"/>
    <w:rsid w:val="007C3222"/>
    <w:rsid w:val="007D3AE7"/>
    <w:rsid w:val="007D793C"/>
    <w:rsid w:val="007F71A0"/>
    <w:rsid w:val="00845A6F"/>
    <w:rsid w:val="00881846"/>
    <w:rsid w:val="00882643"/>
    <w:rsid w:val="00885FFD"/>
    <w:rsid w:val="00897837"/>
    <w:rsid w:val="008C6F0A"/>
    <w:rsid w:val="008E3665"/>
    <w:rsid w:val="008F7FE4"/>
    <w:rsid w:val="009268E4"/>
    <w:rsid w:val="00930DF8"/>
    <w:rsid w:val="00933CEB"/>
    <w:rsid w:val="009668ED"/>
    <w:rsid w:val="00981DA1"/>
    <w:rsid w:val="00990D6C"/>
    <w:rsid w:val="009916C1"/>
    <w:rsid w:val="009B0844"/>
    <w:rsid w:val="00A91C4C"/>
    <w:rsid w:val="00AA1620"/>
    <w:rsid w:val="00AA59CF"/>
    <w:rsid w:val="00AC3C62"/>
    <w:rsid w:val="00AF0C79"/>
    <w:rsid w:val="00B17ECC"/>
    <w:rsid w:val="00B75C6D"/>
    <w:rsid w:val="00B85FD3"/>
    <w:rsid w:val="00BB5682"/>
    <w:rsid w:val="00BC6B42"/>
    <w:rsid w:val="00BD41EB"/>
    <w:rsid w:val="00BD7C33"/>
    <w:rsid w:val="00BE3C2D"/>
    <w:rsid w:val="00C7143D"/>
    <w:rsid w:val="00C729CE"/>
    <w:rsid w:val="00C95687"/>
    <w:rsid w:val="00CF2778"/>
    <w:rsid w:val="00CF64E2"/>
    <w:rsid w:val="00D147D4"/>
    <w:rsid w:val="00D636EE"/>
    <w:rsid w:val="00D9301F"/>
    <w:rsid w:val="00DD22D0"/>
    <w:rsid w:val="00DE4BFE"/>
    <w:rsid w:val="00E21856"/>
    <w:rsid w:val="00E40563"/>
    <w:rsid w:val="00E47483"/>
    <w:rsid w:val="00E775B0"/>
    <w:rsid w:val="00F647BD"/>
    <w:rsid w:val="00FF0D8D"/>
    <w:rsid w:val="00FF19AF"/>
    <w:rsid w:val="00FF2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274495"/>
  <w15:docId w15:val="{06917A66-0D40-4836-B075-221CF77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95489"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95489"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95489"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95489"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95489"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95489"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63E66"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09548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pPr>
        <w:spacing w:before="0" w:after="0" w:line="240" w:lineRule="auto"/>
      </w:pPr>
      <w:rPr>
        <w:b/>
        <w:bCs/>
        <w:color w:val="FFFFFF" w:themeColor="background1"/>
      </w:rPr>
      <w:tbl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Shading-Accent1">
    <w:name w:val="Light Shading Accent 1"/>
    <w:basedOn w:val="TableNormal"/>
    <w:uiPriority w:val="60"/>
    <w:rsid w:val="001F68E9"/>
    <w:pPr>
      <w:spacing w:after="0" w:line="240" w:lineRule="auto"/>
    </w:pPr>
    <w:rPr>
      <w:color w:val="063E66" w:themeColor="accent1" w:themeShade="BF"/>
    </w:rPr>
    <w:tblPr>
      <w:tblStyleRowBandSize w:val="1"/>
      <w:tblStyleColBandSize w:val="1"/>
      <w:tblBorders>
        <w:top w:val="single" w:sz="8" w:space="0" w:color="095489" w:themeColor="accent1"/>
        <w:bottom w:val="single" w:sz="8" w:space="0" w:color="095489" w:themeColor="accent1"/>
      </w:tblBorders>
    </w:tblPr>
    <w:tblStylePr w:type="fir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lastRow">
      <w:pPr>
        <w:spacing w:before="0" w:after="0" w:line="240" w:lineRule="auto"/>
      </w:pPr>
      <w:rPr>
        <w:b/>
        <w:bCs/>
      </w:rPr>
      <w:tblPr/>
      <w:tcPr>
        <w:tcBorders>
          <w:top w:val="single" w:sz="8" w:space="0" w:color="095489" w:themeColor="accent1"/>
          <w:left w:val="nil"/>
          <w:bottom w:val="single" w:sz="8" w:space="0" w:color="0954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left w:val="nil"/>
          <w:right w:val="nil"/>
          <w:insideH w:val="nil"/>
          <w:insideV w:val="nil"/>
        </w:tcBorders>
        <w:shd w:val="clear" w:color="auto" w:fill="AAD8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95489" w:themeFill="accent1"/>
      </w:tcPr>
    </w:tblStylePr>
    <w:tblStylePr w:type="lastRow">
      <w:pPr>
        <w:spacing w:before="0" w:after="0" w:line="240" w:lineRule="auto"/>
      </w:pPr>
      <w:rPr>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tcBorders>
      </w:tcPr>
    </w:tblStylePr>
    <w:tblStylePr w:type="firstCol">
      <w:rPr>
        <w:b/>
        <w:bCs/>
      </w:rPr>
    </w:tblStylePr>
    <w:tblStylePr w:type="lastCol">
      <w:rPr>
        <w:b/>
        <w:bCs/>
      </w:r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insideH w:val="single" w:sz="8" w:space="0" w:color="095489" w:themeColor="accent1"/>
        <w:insideV w:val="single" w:sz="8" w:space="0" w:color="0954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AAD8F9" w:themeFill="accent1" w:themeFillTint="3F"/>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95489" w:themeColor="accent1"/>
          <w:left w:val="single" w:sz="8" w:space="0" w:color="095489" w:themeColor="accent1"/>
          <w:bottom w:val="single" w:sz="18" w:space="0" w:color="095489" w:themeColor="accent1"/>
          <w:right w:val="single" w:sz="8" w:space="0" w:color="095489" w:themeColor="accent1"/>
          <w:insideH w:val="nil"/>
          <w:insideV w:val="single" w:sz="8" w:space="0" w:color="0954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5489" w:themeColor="accent1"/>
          <w:left w:val="single" w:sz="8" w:space="0" w:color="095489" w:themeColor="accent1"/>
          <w:bottom w:val="single" w:sz="8" w:space="0" w:color="095489" w:themeColor="accent1"/>
          <w:right w:val="single" w:sz="8" w:space="0" w:color="095489" w:themeColor="accent1"/>
          <w:insideH w:val="nil"/>
          <w:insideV w:val="single" w:sz="8" w:space="0" w:color="0954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tcPr>
    </w:tblStylePr>
    <w:tblStylePr w:type="band1Vert">
      <w:tblPr/>
      <w:tcPr>
        <w:tcBorders>
          <w:top w:val="single" w:sz="8" w:space="0" w:color="095489" w:themeColor="accent1"/>
          <w:left w:val="single" w:sz="8" w:space="0" w:color="095489" w:themeColor="accent1"/>
          <w:bottom w:val="single" w:sz="8" w:space="0" w:color="095489" w:themeColor="accent1"/>
          <w:right w:val="single" w:sz="8" w:space="0" w:color="095489" w:themeColor="accent1"/>
        </w:tcBorders>
        <w:shd w:val="clear" w:color="auto" w:fill="AAD8F9" w:themeFill="accent1" w:themeFillTint="3F"/>
      </w:tcPr>
    </w:tblStylePr>
    <w:tblStylePr w:type="band1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shd w:val="clear" w:color="auto" w:fill="095489" w:themeFill="accent2"/>
      </w:tcPr>
    </w:tblStylePr>
    <w:tblStylePr w:type="band2Horz">
      <w:tblPr/>
      <w:tcPr>
        <w:tcBorders>
          <w:top w:val="single" w:sz="8" w:space="0" w:color="095489" w:themeColor="accent1"/>
          <w:left w:val="single" w:sz="8" w:space="0" w:color="095489" w:themeColor="accent1"/>
          <w:bottom w:val="single" w:sz="8" w:space="0" w:color="095489" w:themeColor="accent1"/>
          <w:right w:val="single" w:sz="8" w:space="0" w:color="095489" w:themeColor="accent1"/>
          <w:insideV w:val="single" w:sz="8" w:space="0" w:color="095489"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single" w:sz="8" w:space="0" w:color="0E88DE" w:themeColor="accent1" w:themeTint="BF"/>
      </w:tblBorders>
    </w:tblPr>
    <w:tblStylePr w:type="firstRow">
      <w:pPr>
        <w:spacing w:before="0" w:after="0" w:line="240" w:lineRule="auto"/>
      </w:pPr>
      <w:rPr>
        <w:b/>
        <w:bCs/>
        <w:color w:val="FFFFFF" w:themeColor="background1"/>
      </w:rPr>
      <w:tbl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AAD8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shd w:val="clear" w:color="auto" w:fill="095489" w:themeFill="accent1"/>
      </w:tcPr>
    </w:tblStylePr>
    <w:tblStylePr w:type="lastRow">
      <w:pPr>
        <w:spacing w:before="0" w:after="0" w:line="240" w:lineRule="auto"/>
      </w:pPr>
      <w:rPr>
        <w:b/>
        <w:bCs/>
      </w:rPr>
      <w:tblPr/>
      <w:tcPr>
        <w:tcBorders>
          <w:top w:val="double" w:sz="6" w:space="0" w:color="0E88DE" w:themeColor="accent1" w:themeTint="BF"/>
          <w:left w:val="single" w:sz="8" w:space="0" w:color="0E88DE" w:themeColor="accent1" w:themeTint="BF"/>
          <w:bottom w:val="single" w:sz="8" w:space="0" w:color="0E88DE" w:themeColor="accent1" w:themeTint="BF"/>
          <w:right w:val="single" w:sz="8" w:space="0" w:color="0E88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8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9548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95489" w:themeColor="accent1"/>
        <w:bottom w:val="single" w:sz="8" w:space="0" w:color="095489" w:themeColor="accent1"/>
      </w:tblBorders>
    </w:tblPr>
    <w:tblStylePr w:type="firstRow">
      <w:rPr>
        <w:rFonts w:asciiTheme="majorHAnsi" w:eastAsiaTheme="majorEastAsia" w:hAnsiTheme="majorHAnsi" w:cstheme="majorBidi"/>
      </w:rPr>
      <w:tbl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AAD8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95489" w:themeColor="accent1"/>
        </w:tcBorders>
      </w:tcPr>
    </w:tblStylePr>
    <w:tblStylePr w:type="lastRow">
      <w:rPr>
        <w:b/>
        <w:bCs/>
        <w:color w:val="757477" w:themeColor="text2"/>
      </w:rPr>
      <w:tblPr/>
      <w:tcPr>
        <w:tcBorders>
          <w:top w:val="single" w:sz="8" w:space="0" w:color="095489" w:themeColor="accent1"/>
          <w:bottom w:val="single" w:sz="8" w:space="0" w:color="095489" w:themeColor="accent1"/>
        </w:tcBorders>
      </w:tcPr>
    </w:tblStylePr>
    <w:tblStylePr w:type="firstCol">
      <w:rPr>
        <w:b/>
        <w:bCs/>
      </w:rPr>
    </w:tblStylePr>
    <w:tblStylePr w:type="lastCol">
      <w:rPr>
        <w:b/>
        <w:bCs/>
      </w:rPr>
      <w:tblPr/>
      <w:tcPr>
        <w:tcBorders>
          <w:top w:val="single" w:sz="8" w:space="0" w:color="095489" w:themeColor="accent1"/>
          <w:bottom w:val="single" w:sz="8" w:space="0" w:color="095489" w:themeColor="accent1"/>
        </w:tcBorders>
      </w:tcPr>
    </w:tblStylePr>
    <w:tblStylePr w:type="band1Vert">
      <w:tblPr/>
      <w:tcPr>
        <w:shd w:val="clear" w:color="auto" w:fill="AAD8F9" w:themeFill="accent1" w:themeFillTint="3F"/>
      </w:tcPr>
    </w:tblStylePr>
    <w:tblStylePr w:type="band1Horz">
      <w:tblPr/>
      <w:tcPr>
        <w:shd w:val="clear" w:color="auto" w:fill="09548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09548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5489" w:themeColor="accent1"/>
        <w:left w:val="single" w:sz="8" w:space="0" w:color="095489" w:themeColor="accent1"/>
        <w:bottom w:val="single" w:sz="8" w:space="0" w:color="095489" w:themeColor="accent1"/>
        <w:right w:val="single" w:sz="8" w:space="0" w:color="095489" w:themeColor="accent1"/>
      </w:tblBorders>
    </w:tblPr>
    <w:tblStylePr w:type="firstRow">
      <w:rPr>
        <w:sz w:val="24"/>
        <w:szCs w:val="24"/>
      </w:rPr>
      <w:tblPr/>
      <w:tcPr>
        <w:tcBorders>
          <w:top w:val="nil"/>
          <w:left w:val="nil"/>
          <w:bottom w:val="single" w:sz="24" w:space="0" w:color="095489" w:themeColor="accent1"/>
          <w:right w:val="nil"/>
          <w:insideH w:val="nil"/>
          <w:insideV w:val="nil"/>
        </w:tcBorders>
        <w:shd w:val="clear" w:color="auto" w:fill="FFFFFF" w:themeFill="background1"/>
      </w:tcPr>
    </w:tblStylePr>
    <w:tblStylePr w:type="lastRow">
      <w:tblPr/>
      <w:tcPr>
        <w:tcBorders>
          <w:top w:val="single" w:sz="8" w:space="0" w:color="0954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5489" w:themeColor="accent1"/>
          <w:insideH w:val="nil"/>
          <w:insideV w:val="nil"/>
        </w:tcBorders>
        <w:shd w:val="clear" w:color="auto" w:fill="FFFFFF" w:themeFill="background1"/>
      </w:tcPr>
    </w:tblStylePr>
    <w:tblStylePr w:type="lastCol">
      <w:tblPr/>
      <w:tcPr>
        <w:tcBorders>
          <w:top w:val="nil"/>
          <w:left w:val="single" w:sz="8" w:space="0" w:color="0954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8F9" w:themeFill="accent1" w:themeFillTint="3F"/>
      </w:tcPr>
    </w:tblStylePr>
    <w:tblStylePr w:type="band1Horz">
      <w:tblPr/>
      <w:tcPr>
        <w:tcBorders>
          <w:top w:val="nil"/>
          <w:bottom w:val="nil"/>
          <w:insideH w:val="nil"/>
          <w:insideV w:val="nil"/>
        </w:tcBorders>
        <w:shd w:val="clear" w:color="auto" w:fill="AAD8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PMS 2945 2014">
      <a:dk1>
        <a:sysClr val="windowText" lastClr="000000"/>
      </a:dk1>
      <a:lt1>
        <a:sysClr val="window" lastClr="FFFFFF"/>
      </a:lt1>
      <a:dk2>
        <a:srgbClr val="757477"/>
      </a:dk2>
      <a:lt2>
        <a:srgbClr val="FFFFFF"/>
      </a:lt2>
      <a:accent1>
        <a:srgbClr val="095489"/>
      </a:accent1>
      <a:accent2>
        <a:srgbClr val="095489"/>
      </a:accent2>
      <a:accent3>
        <a:srgbClr val="095489"/>
      </a:accent3>
      <a:accent4>
        <a:srgbClr val="095489"/>
      </a:accent4>
      <a:accent5>
        <a:srgbClr val="095489"/>
      </a:accent5>
      <a:accent6>
        <a:srgbClr val="095489"/>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0C61-A874-4F41-A742-9ADF15B7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D1D90A-5FCB-46EA-9A0D-919E1697461A}">
  <ds:schemaRefs>
    <ds:schemaRef ds:uri="http://schemas.microsoft.com/sharepoint/v3/contenttype/forms"/>
  </ds:schemaRefs>
</ds:datastoreItem>
</file>

<file path=customXml/itemProps3.xml><?xml version="1.0" encoding="utf-8"?>
<ds:datastoreItem xmlns:ds="http://schemas.openxmlformats.org/officeDocument/2006/customXml" ds:itemID="{C0D39C8E-4D21-4116-B9F7-FC6542B4F0E5}">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6DEA82E-A68F-4AF1-9487-6C67FDC9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Gore, Caryn</cp:lastModifiedBy>
  <cp:revision>12</cp:revision>
  <dcterms:created xsi:type="dcterms:W3CDTF">2020-10-06T08:15:00Z</dcterms:created>
  <dcterms:modified xsi:type="dcterms:W3CDTF">2020-10-07T02:29:00Z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