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C2BA" w14:textId="77777777" w:rsidR="00744B1C" w:rsidRPr="00136C69" w:rsidRDefault="00CF3B59" w:rsidP="00744B1C">
      <w:pPr>
        <w:pStyle w:val="Title"/>
        <w:rPr>
          <w:rFonts w:cs="Arial"/>
        </w:rPr>
      </w:pPr>
      <w:bookmarkStart w:id="0" w:name="_GoBack"/>
      <w:bookmarkEnd w:id="0"/>
      <w:r w:rsidRPr="00136C69">
        <w:rPr>
          <w:rFonts w:cs="Arial"/>
          <w:noProof/>
          <w:lang w:eastAsia="en-AU"/>
        </w:rPr>
        <w:drawing>
          <wp:inline distT="0" distB="0" distL="0" distR="0" wp14:anchorId="2389E83F" wp14:editId="7C9F87A2">
            <wp:extent cx="311404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038F5" w14:textId="77777777" w:rsidR="00744B1C" w:rsidRPr="00136C69" w:rsidRDefault="00744B1C" w:rsidP="00744B1C">
      <w:pPr>
        <w:pStyle w:val="Title"/>
        <w:rPr>
          <w:rFonts w:cs="Arial"/>
        </w:rPr>
      </w:pPr>
    </w:p>
    <w:p w14:paraId="0EB5CB40" w14:textId="77777777" w:rsidR="00744B1C" w:rsidRPr="00136C69" w:rsidRDefault="00864E19" w:rsidP="00744B1C">
      <w:pPr>
        <w:pStyle w:val="Title"/>
        <w:rPr>
          <w:rFonts w:cs="Arial"/>
        </w:rPr>
      </w:pPr>
      <w:r w:rsidRPr="00136C69">
        <w:rPr>
          <w:rFonts w:cs="Arial"/>
        </w:rPr>
        <w:t>PATIEN</w:t>
      </w:r>
      <w:r w:rsidR="00744B1C" w:rsidRPr="00136C69">
        <w:rPr>
          <w:rFonts w:cs="Arial"/>
        </w:rPr>
        <w:t>T INFORMATION SHEET AND CONSENT FORM</w:t>
      </w:r>
    </w:p>
    <w:p w14:paraId="6F430B39" w14:textId="77777777" w:rsidR="00744B1C" w:rsidRPr="00136C69" w:rsidRDefault="00744B1C" w:rsidP="00744B1C">
      <w:pPr>
        <w:jc w:val="center"/>
        <w:rPr>
          <w:rFonts w:cs="Arial"/>
        </w:rPr>
      </w:pPr>
    </w:p>
    <w:p w14:paraId="7A1273A7" w14:textId="77777777" w:rsidR="00744B1C" w:rsidRPr="00136C69" w:rsidRDefault="006D7567" w:rsidP="00744B1C">
      <w:pPr>
        <w:ind w:left="-284" w:right="-178"/>
        <w:jc w:val="center"/>
        <w:rPr>
          <w:rFonts w:cs="Arial"/>
          <w:bCs/>
          <w:sz w:val="28"/>
          <w:u w:val="single"/>
        </w:rPr>
      </w:pPr>
      <w:r w:rsidRPr="00136C69">
        <w:rPr>
          <w:rFonts w:cs="Arial"/>
          <w:bCs/>
          <w:sz w:val="28"/>
          <w:u w:val="single"/>
        </w:rPr>
        <w:t xml:space="preserve">Authorisation and </w:t>
      </w:r>
      <w:r w:rsidR="00CF3B59" w:rsidRPr="00136C69">
        <w:rPr>
          <w:rFonts w:cs="Arial"/>
          <w:bCs/>
          <w:sz w:val="28"/>
          <w:u w:val="single"/>
        </w:rPr>
        <w:t xml:space="preserve">Release of </w:t>
      </w:r>
      <w:r w:rsidR="009B1292" w:rsidRPr="00136C69">
        <w:rPr>
          <w:rFonts w:cs="Arial"/>
          <w:bCs/>
          <w:sz w:val="28"/>
          <w:u w:val="single"/>
        </w:rPr>
        <w:t xml:space="preserve">human </w:t>
      </w:r>
      <w:r w:rsidR="00091850" w:rsidRPr="00136C69">
        <w:rPr>
          <w:rFonts w:cs="Arial"/>
          <w:bCs/>
          <w:sz w:val="28"/>
          <w:u w:val="single"/>
        </w:rPr>
        <w:t>tissue</w:t>
      </w:r>
      <w:r w:rsidR="00CF3B59" w:rsidRPr="00136C69">
        <w:rPr>
          <w:rFonts w:cs="Arial"/>
          <w:bCs/>
          <w:sz w:val="28"/>
          <w:u w:val="single"/>
        </w:rPr>
        <w:t xml:space="preserve"> </w:t>
      </w:r>
    </w:p>
    <w:p w14:paraId="30EBC7E1" w14:textId="77777777" w:rsidR="006B39DF" w:rsidRPr="00136C69" w:rsidRDefault="006B39DF" w:rsidP="00744B1C">
      <w:pPr>
        <w:ind w:left="-284" w:right="-178"/>
        <w:jc w:val="center"/>
        <w:rPr>
          <w:rFonts w:cs="Arial"/>
          <w:bCs/>
          <w:sz w:val="28"/>
          <w:u w:val="single"/>
        </w:rPr>
      </w:pPr>
    </w:p>
    <w:p w14:paraId="605FC01A" w14:textId="77777777" w:rsidR="00CF3B59" w:rsidRPr="00136C69" w:rsidRDefault="00E2539E" w:rsidP="00744B1C">
      <w:pPr>
        <w:pStyle w:val="Header"/>
        <w:tabs>
          <w:tab w:val="clear" w:pos="4153"/>
          <w:tab w:val="clear" w:pos="8306"/>
        </w:tabs>
        <w:ind w:left="360"/>
        <w:jc w:val="both"/>
        <w:rPr>
          <w:rFonts w:cs="Arial"/>
          <w:b/>
          <w:bCs/>
        </w:rPr>
      </w:pPr>
      <w:r w:rsidRPr="00136C69">
        <w:rPr>
          <w:rFonts w:cs="Arial"/>
          <w:b/>
          <w:bCs/>
        </w:rPr>
        <w:t>Health and Safety matters</w:t>
      </w:r>
    </w:p>
    <w:p w14:paraId="54599C95" w14:textId="77777777" w:rsidR="00E2539E" w:rsidRPr="00136C69" w:rsidRDefault="00E2539E" w:rsidP="00744B1C">
      <w:pPr>
        <w:pStyle w:val="Header"/>
        <w:tabs>
          <w:tab w:val="clear" w:pos="4153"/>
          <w:tab w:val="clear" w:pos="8306"/>
        </w:tabs>
        <w:ind w:left="360"/>
        <w:jc w:val="both"/>
        <w:rPr>
          <w:rFonts w:cs="Arial"/>
          <w:b/>
          <w:bCs/>
        </w:rPr>
      </w:pPr>
    </w:p>
    <w:p w14:paraId="0CD8D2A1" w14:textId="77777777" w:rsidR="00E2539E" w:rsidRPr="00136C69" w:rsidRDefault="00D95E6D" w:rsidP="00E2539E">
      <w:pPr>
        <w:pStyle w:val="Header"/>
        <w:ind w:left="360"/>
        <w:jc w:val="both"/>
        <w:rPr>
          <w:rFonts w:cs="Arial"/>
        </w:rPr>
      </w:pPr>
      <w:r w:rsidRPr="00136C69">
        <w:rPr>
          <w:rFonts w:cs="Arial"/>
        </w:rPr>
        <w:t>H</w:t>
      </w:r>
      <w:r w:rsidR="00825E1A" w:rsidRPr="00136C69">
        <w:rPr>
          <w:rFonts w:cs="Arial"/>
        </w:rPr>
        <w:t>uman tissue</w:t>
      </w:r>
      <w:r w:rsidR="00E2539E" w:rsidRPr="00136C69">
        <w:rPr>
          <w:rFonts w:cs="Arial"/>
        </w:rPr>
        <w:t xml:space="preserve"> </w:t>
      </w:r>
      <w:r w:rsidRPr="00136C69">
        <w:rPr>
          <w:rFonts w:cs="Arial"/>
        </w:rPr>
        <w:t xml:space="preserve">that has been excised, or removed, </w:t>
      </w:r>
      <w:r w:rsidR="00E2539E" w:rsidRPr="00136C69">
        <w:rPr>
          <w:rFonts w:cs="Arial"/>
        </w:rPr>
        <w:t xml:space="preserve">usually contains similar levels of bacteria and other micro-organisms to general household waste. </w:t>
      </w:r>
      <w:r w:rsidRPr="00136C69">
        <w:rPr>
          <w:rFonts w:cs="Arial"/>
        </w:rPr>
        <w:t xml:space="preserve">We need to </w:t>
      </w:r>
      <w:r w:rsidR="00E2539E" w:rsidRPr="00136C69">
        <w:rPr>
          <w:rFonts w:cs="Arial"/>
        </w:rPr>
        <w:t>manage hospital waste</w:t>
      </w:r>
      <w:r w:rsidR="00C234F1" w:rsidRPr="00136C69">
        <w:rPr>
          <w:rFonts w:cs="Arial"/>
        </w:rPr>
        <w:t>,</w:t>
      </w:r>
      <w:r w:rsidR="00E2539E" w:rsidRPr="00136C69">
        <w:rPr>
          <w:rFonts w:cs="Arial"/>
        </w:rPr>
        <w:t xml:space="preserve"> inclu</w:t>
      </w:r>
      <w:r w:rsidR="004E3705" w:rsidRPr="00136C69">
        <w:rPr>
          <w:rFonts w:cs="Arial"/>
        </w:rPr>
        <w:t xml:space="preserve">ding </w:t>
      </w:r>
      <w:r w:rsidR="009B1292" w:rsidRPr="00136C69">
        <w:rPr>
          <w:rFonts w:cs="Arial"/>
        </w:rPr>
        <w:t xml:space="preserve">human </w:t>
      </w:r>
      <w:r w:rsidR="00091850" w:rsidRPr="00136C69">
        <w:rPr>
          <w:rFonts w:cs="Arial"/>
        </w:rPr>
        <w:t>tissue</w:t>
      </w:r>
      <w:r w:rsidR="00C234F1" w:rsidRPr="00136C69">
        <w:rPr>
          <w:rFonts w:cs="Arial"/>
        </w:rPr>
        <w:t>,</w:t>
      </w:r>
      <w:r w:rsidR="00E2539E" w:rsidRPr="00136C69">
        <w:rPr>
          <w:rFonts w:cs="Arial"/>
        </w:rPr>
        <w:t xml:space="preserve"> </w:t>
      </w:r>
      <w:r w:rsidRPr="00136C69">
        <w:rPr>
          <w:rFonts w:cs="Arial"/>
        </w:rPr>
        <w:t>carefully</w:t>
      </w:r>
      <w:r w:rsidRPr="00136C69" w:rsidDel="00D95E6D">
        <w:rPr>
          <w:rFonts w:cs="Arial"/>
        </w:rPr>
        <w:t xml:space="preserve"> </w:t>
      </w:r>
      <w:r w:rsidR="00E2539E" w:rsidRPr="00136C69">
        <w:rPr>
          <w:rFonts w:cs="Arial"/>
        </w:rPr>
        <w:t>to reduce the risk of disease to the public.</w:t>
      </w:r>
    </w:p>
    <w:p w14:paraId="75151D70" w14:textId="77777777" w:rsidR="00E2539E" w:rsidRPr="00136C69" w:rsidRDefault="00E2539E" w:rsidP="00744B1C">
      <w:pPr>
        <w:pStyle w:val="Header"/>
        <w:tabs>
          <w:tab w:val="clear" w:pos="4153"/>
          <w:tab w:val="clear" w:pos="8306"/>
        </w:tabs>
        <w:ind w:left="360"/>
        <w:jc w:val="both"/>
        <w:rPr>
          <w:rFonts w:cs="Arial"/>
        </w:rPr>
      </w:pPr>
    </w:p>
    <w:p w14:paraId="46173F4F" w14:textId="77777777" w:rsidR="006622A4" w:rsidRPr="00136C69" w:rsidRDefault="00D95E6D" w:rsidP="006622A4">
      <w:pPr>
        <w:pStyle w:val="Header"/>
        <w:ind w:left="360"/>
        <w:jc w:val="both"/>
        <w:rPr>
          <w:rFonts w:cs="Arial"/>
        </w:rPr>
      </w:pPr>
      <w:r w:rsidRPr="00136C69">
        <w:rPr>
          <w:rFonts w:cs="Arial"/>
        </w:rPr>
        <w:t>T</w:t>
      </w:r>
      <w:r w:rsidR="00962AC8" w:rsidRPr="00136C69">
        <w:rPr>
          <w:rFonts w:cs="Arial"/>
        </w:rPr>
        <w:t xml:space="preserve">his </w:t>
      </w:r>
      <w:r w:rsidR="00606373">
        <w:rPr>
          <w:rFonts w:cs="Arial"/>
        </w:rPr>
        <w:t>I</w:t>
      </w:r>
      <w:r w:rsidR="00E2539E" w:rsidRPr="00136C69">
        <w:rPr>
          <w:rFonts w:cs="Arial"/>
        </w:rPr>
        <w:t xml:space="preserve">nformation </w:t>
      </w:r>
      <w:r w:rsidR="00606373">
        <w:rPr>
          <w:rFonts w:cs="Arial"/>
        </w:rPr>
        <w:t>S</w:t>
      </w:r>
      <w:r w:rsidR="00E2539E" w:rsidRPr="00136C69">
        <w:rPr>
          <w:rFonts w:cs="Arial"/>
        </w:rPr>
        <w:t>heet</w:t>
      </w:r>
      <w:r w:rsidR="00962AC8" w:rsidRPr="00136C69">
        <w:rPr>
          <w:rFonts w:cs="Arial"/>
        </w:rPr>
        <w:t xml:space="preserve"> </w:t>
      </w:r>
      <w:r w:rsidRPr="00136C69">
        <w:rPr>
          <w:rFonts w:cs="Arial"/>
        </w:rPr>
        <w:t>explains</w:t>
      </w:r>
      <w:r w:rsidR="008A53DD" w:rsidRPr="00136C69">
        <w:rPr>
          <w:rFonts w:cs="Arial"/>
        </w:rPr>
        <w:t xml:space="preserve"> the risk</w:t>
      </w:r>
      <w:r w:rsidR="00CA2790" w:rsidRPr="00136C69">
        <w:rPr>
          <w:rFonts w:cs="Arial"/>
        </w:rPr>
        <w:t>s of receiving and/or keeping</w:t>
      </w:r>
      <w:r w:rsidR="008A53DD" w:rsidRPr="00136C69">
        <w:rPr>
          <w:rFonts w:cs="Arial"/>
        </w:rPr>
        <w:t xml:space="preserve"> </w:t>
      </w:r>
      <w:r w:rsidR="009B1292" w:rsidRPr="00136C69">
        <w:rPr>
          <w:rFonts w:cs="Arial"/>
        </w:rPr>
        <w:t xml:space="preserve">human </w:t>
      </w:r>
      <w:r w:rsidR="00091850" w:rsidRPr="00136C69">
        <w:rPr>
          <w:rFonts w:cs="Arial"/>
        </w:rPr>
        <w:t>tissue</w:t>
      </w:r>
      <w:r w:rsidR="00E2539E" w:rsidRPr="00136C69">
        <w:rPr>
          <w:rFonts w:cs="Arial"/>
        </w:rPr>
        <w:t>.</w:t>
      </w:r>
      <w:r w:rsidR="00CA2790" w:rsidRPr="00136C69">
        <w:rPr>
          <w:rFonts w:cs="Arial"/>
        </w:rPr>
        <w:t xml:space="preserve"> </w:t>
      </w:r>
      <w:r w:rsidR="006622A4" w:rsidRPr="00136C69">
        <w:rPr>
          <w:rFonts w:cs="Arial"/>
        </w:rPr>
        <w:t>Please note that it is illegal to advertise and sell any human tissue.</w:t>
      </w:r>
    </w:p>
    <w:p w14:paraId="04E489A7" w14:textId="77777777" w:rsidR="00CA2790" w:rsidRPr="00136C69" w:rsidRDefault="00CA2790" w:rsidP="00744B1C">
      <w:pPr>
        <w:pStyle w:val="Header"/>
        <w:tabs>
          <w:tab w:val="clear" w:pos="4153"/>
          <w:tab w:val="clear" w:pos="8306"/>
        </w:tabs>
        <w:ind w:left="360"/>
        <w:jc w:val="both"/>
        <w:rPr>
          <w:rFonts w:cs="Arial"/>
        </w:rPr>
      </w:pPr>
    </w:p>
    <w:p w14:paraId="4E8177E0" w14:textId="77777777" w:rsidR="00744B1C" w:rsidRPr="00136C69" w:rsidRDefault="00744B1C" w:rsidP="00744B1C">
      <w:pPr>
        <w:pStyle w:val="Header"/>
        <w:tabs>
          <w:tab w:val="clear" w:pos="4153"/>
          <w:tab w:val="clear" w:pos="8306"/>
        </w:tabs>
        <w:ind w:left="360"/>
        <w:jc w:val="both"/>
        <w:rPr>
          <w:rFonts w:cs="Arial"/>
        </w:rPr>
      </w:pPr>
      <w:r w:rsidRPr="00136C69">
        <w:rPr>
          <w:rFonts w:cs="Arial"/>
        </w:rPr>
        <w:t xml:space="preserve">Please take the time to read the information carefully and discuss it with others if you wish.  Ask questions if anything is unclear or if you would like more information.  </w:t>
      </w:r>
    </w:p>
    <w:p w14:paraId="57E0ACA8" w14:textId="77777777" w:rsidR="00E82BE4" w:rsidRPr="00136C69" w:rsidRDefault="00E82BE4" w:rsidP="00744B1C">
      <w:pPr>
        <w:pStyle w:val="Header"/>
        <w:tabs>
          <w:tab w:val="clear" w:pos="4153"/>
          <w:tab w:val="clear" w:pos="8306"/>
        </w:tabs>
        <w:ind w:left="360"/>
        <w:jc w:val="both"/>
        <w:rPr>
          <w:rFonts w:cs="Arial"/>
        </w:rPr>
      </w:pPr>
    </w:p>
    <w:p w14:paraId="614C9287" w14:textId="77777777" w:rsidR="006B4679" w:rsidRPr="00136C69" w:rsidRDefault="006B4679" w:rsidP="00744B1C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136C69">
        <w:rPr>
          <w:rFonts w:cs="Arial"/>
          <w:b/>
          <w:bCs/>
        </w:rPr>
        <w:t xml:space="preserve">What are the risks to me if I take </w:t>
      </w:r>
      <w:r w:rsidR="008B74B5" w:rsidRPr="00136C69">
        <w:rPr>
          <w:rFonts w:cs="Arial"/>
          <w:b/>
          <w:bCs/>
        </w:rPr>
        <w:t>the human tissue</w:t>
      </w:r>
      <w:r w:rsidRPr="00136C69">
        <w:rPr>
          <w:rFonts w:cs="Arial"/>
          <w:b/>
          <w:bCs/>
        </w:rPr>
        <w:t xml:space="preserve"> home?</w:t>
      </w:r>
    </w:p>
    <w:p w14:paraId="519E3BA7" w14:textId="77777777" w:rsidR="00CA2790" w:rsidRPr="00136C69" w:rsidRDefault="00CA2790" w:rsidP="00CA2790">
      <w:pPr>
        <w:ind w:left="720"/>
        <w:jc w:val="both"/>
        <w:rPr>
          <w:rFonts w:cs="Arial"/>
          <w:b/>
          <w:bCs/>
        </w:rPr>
      </w:pPr>
    </w:p>
    <w:p w14:paraId="3E63641D" w14:textId="77777777" w:rsidR="009B1292" w:rsidRPr="00136C69" w:rsidRDefault="006B4679" w:rsidP="00FD6C8C">
      <w:pPr>
        <w:pStyle w:val="Header"/>
        <w:ind w:left="360"/>
        <w:jc w:val="both"/>
        <w:rPr>
          <w:rFonts w:cs="Arial"/>
        </w:rPr>
      </w:pPr>
      <w:r w:rsidRPr="00136C69">
        <w:rPr>
          <w:rFonts w:cs="Arial"/>
        </w:rPr>
        <w:t xml:space="preserve">Infections </w:t>
      </w:r>
      <w:r w:rsidR="00D95E6D" w:rsidRPr="00136C69">
        <w:rPr>
          <w:rFonts w:cs="Arial"/>
        </w:rPr>
        <w:t xml:space="preserve">can be acquired </w:t>
      </w:r>
      <w:r w:rsidRPr="00136C69">
        <w:rPr>
          <w:rFonts w:cs="Arial"/>
        </w:rPr>
        <w:t xml:space="preserve">from hospital waste in a number of ways. These include direct contact, </w:t>
      </w:r>
      <w:r w:rsidR="00CA2790" w:rsidRPr="00136C69">
        <w:rPr>
          <w:rFonts w:cs="Arial"/>
        </w:rPr>
        <w:t xml:space="preserve">or contact </w:t>
      </w:r>
      <w:r w:rsidRPr="00136C69">
        <w:rPr>
          <w:rFonts w:cs="Arial"/>
        </w:rPr>
        <w:t xml:space="preserve">through the air or from a water source. </w:t>
      </w:r>
      <w:r w:rsidR="009B1292" w:rsidRPr="00136C69">
        <w:rPr>
          <w:rFonts w:cs="Arial"/>
        </w:rPr>
        <w:t>The hospital will not test any human tissue for micro-organisms</w:t>
      </w:r>
      <w:r w:rsidR="00D95E6D" w:rsidRPr="00136C69">
        <w:rPr>
          <w:rFonts w:cs="Arial"/>
        </w:rPr>
        <w:t>. It will not</w:t>
      </w:r>
      <w:r w:rsidR="001B4218" w:rsidRPr="00136C69">
        <w:rPr>
          <w:rFonts w:cs="Arial"/>
        </w:rPr>
        <w:t xml:space="preserve"> </w:t>
      </w:r>
      <w:r w:rsidR="009B1292" w:rsidRPr="00136C69">
        <w:rPr>
          <w:rFonts w:cs="Arial"/>
        </w:rPr>
        <w:t xml:space="preserve">disinfect the tissue or preserve it prior to release. </w:t>
      </w:r>
    </w:p>
    <w:p w14:paraId="06047C56" w14:textId="77777777" w:rsidR="00CA2790" w:rsidRPr="00FD6C8C" w:rsidRDefault="00CA2790" w:rsidP="00FD6C8C">
      <w:pPr>
        <w:pStyle w:val="Header"/>
        <w:ind w:left="360"/>
        <w:jc w:val="both"/>
        <w:rPr>
          <w:rFonts w:cs="Arial"/>
        </w:rPr>
      </w:pPr>
    </w:p>
    <w:p w14:paraId="7522B3E0" w14:textId="77777777" w:rsidR="00CA2790" w:rsidRPr="00136C69" w:rsidRDefault="00CA2790" w:rsidP="00744B1C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136C69">
        <w:rPr>
          <w:rFonts w:cs="Arial"/>
          <w:b/>
          <w:bCs/>
        </w:rPr>
        <w:t xml:space="preserve">What other options are available, other than taking </w:t>
      </w:r>
      <w:r w:rsidR="009B1292" w:rsidRPr="00136C69">
        <w:rPr>
          <w:rFonts w:cs="Arial"/>
          <w:b/>
          <w:bCs/>
        </w:rPr>
        <w:t xml:space="preserve">the human </w:t>
      </w:r>
      <w:r w:rsidR="00091850" w:rsidRPr="00136C69">
        <w:rPr>
          <w:rFonts w:cs="Arial"/>
          <w:b/>
          <w:bCs/>
        </w:rPr>
        <w:t>tissue</w:t>
      </w:r>
      <w:r w:rsidRPr="00136C69">
        <w:rPr>
          <w:rFonts w:cs="Arial"/>
          <w:b/>
          <w:bCs/>
        </w:rPr>
        <w:t xml:space="preserve"> home?</w:t>
      </w:r>
    </w:p>
    <w:p w14:paraId="4F5B80E6" w14:textId="77777777" w:rsidR="00C234F1" w:rsidRPr="00136C69" w:rsidRDefault="00C234F1" w:rsidP="00C234F1">
      <w:pPr>
        <w:ind w:left="720"/>
        <w:jc w:val="both"/>
        <w:rPr>
          <w:rFonts w:cs="Arial"/>
          <w:b/>
          <w:bCs/>
        </w:rPr>
      </w:pPr>
    </w:p>
    <w:p w14:paraId="046CE062" w14:textId="77777777" w:rsidR="00CA2790" w:rsidRPr="00FD6C8C" w:rsidRDefault="00CA2790" w:rsidP="00FD6C8C">
      <w:pPr>
        <w:pStyle w:val="Header"/>
        <w:ind w:left="360"/>
        <w:jc w:val="both"/>
        <w:rPr>
          <w:rFonts w:cs="Arial"/>
        </w:rPr>
      </w:pPr>
      <w:r w:rsidRPr="00FD6C8C">
        <w:rPr>
          <w:rFonts w:cs="Arial"/>
        </w:rPr>
        <w:t>T</w:t>
      </w:r>
      <w:r w:rsidR="00C234F1" w:rsidRPr="00FD6C8C">
        <w:rPr>
          <w:rFonts w:cs="Arial"/>
        </w:rPr>
        <w:t xml:space="preserve">he </w:t>
      </w:r>
      <w:r w:rsidRPr="00FD6C8C">
        <w:rPr>
          <w:rFonts w:cs="Arial"/>
        </w:rPr>
        <w:t xml:space="preserve">other options that can </w:t>
      </w:r>
      <w:r w:rsidR="009B1292" w:rsidRPr="00FD6C8C">
        <w:rPr>
          <w:rFonts w:cs="Arial"/>
        </w:rPr>
        <w:t xml:space="preserve">be </w:t>
      </w:r>
      <w:r w:rsidRPr="00FD6C8C">
        <w:rPr>
          <w:rFonts w:cs="Arial"/>
        </w:rPr>
        <w:t>arrange</w:t>
      </w:r>
      <w:r w:rsidR="009B1292" w:rsidRPr="00FD6C8C">
        <w:rPr>
          <w:rFonts w:cs="Arial"/>
        </w:rPr>
        <w:t>d</w:t>
      </w:r>
      <w:r w:rsidRPr="00FD6C8C">
        <w:rPr>
          <w:rFonts w:cs="Arial"/>
        </w:rPr>
        <w:t xml:space="preserve"> i</w:t>
      </w:r>
      <w:r w:rsidR="00C234F1" w:rsidRPr="00FD6C8C">
        <w:rPr>
          <w:rFonts w:cs="Arial"/>
        </w:rPr>
        <w:t>nclude:</w:t>
      </w:r>
    </w:p>
    <w:p w14:paraId="5FE8C77F" w14:textId="77777777" w:rsidR="00CA2790" w:rsidRPr="00136C69" w:rsidRDefault="00FD6C8C" w:rsidP="00CA2790">
      <w:pPr>
        <w:numPr>
          <w:ilvl w:val="0"/>
          <w:numId w:val="17"/>
        </w:numPr>
        <w:jc w:val="both"/>
        <w:rPr>
          <w:rFonts w:cs="Arial"/>
          <w:bCs/>
        </w:rPr>
      </w:pPr>
      <w:r>
        <w:rPr>
          <w:rFonts w:cs="Arial"/>
          <w:bCs/>
        </w:rPr>
        <w:t>v</w:t>
      </w:r>
      <w:r w:rsidR="00CA2790" w:rsidRPr="00136C69">
        <w:rPr>
          <w:rFonts w:cs="Arial"/>
          <w:bCs/>
        </w:rPr>
        <w:t xml:space="preserve">iewing </w:t>
      </w:r>
    </w:p>
    <w:p w14:paraId="003A4050" w14:textId="77777777" w:rsidR="00CA2790" w:rsidRPr="00136C69" w:rsidRDefault="00FD6C8C" w:rsidP="009B1292">
      <w:pPr>
        <w:numPr>
          <w:ilvl w:val="0"/>
          <w:numId w:val="17"/>
        </w:numPr>
        <w:jc w:val="both"/>
        <w:rPr>
          <w:rFonts w:cs="Arial"/>
          <w:bCs/>
        </w:rPr>
      </w:pPr>
      <w:r>
        <w:rPr>
          <w:rFonts w:cs="Arial"/>
          <w:bCs/>
        </w:rPr>
        <w:t>r</w:t>
      </w:r>
      <w:r w:rsidR="00CA2790" w:rsidRPr="00136C69">
        <w:rPr>
          <w:rFonts w:cs="Arial"/>
          <w:bCs/>
        </w:rPr>
        <w:t xml:space="preserve">eceiving a photograph of the </w:t>
      </w:r>
      <w:r w:rsidR="009B1292" w:rsidRPr="00136C69">
        <w:rPr>
          <w:rFonts w:cs="Arial"/>
          <w:bCs/>
        </w:rPr>
        <w:t xml:space="preserve">human </w:t>
      </w:r>
      <w:r w:rsidR="008B74B5" w:rsidRPr="00136C69">
        <w:rPr>
          <w:rFonts w:cs="Arial"/>
          <w:bCs/>
        </w:rPr>
        <w:t>tissue</w:t>
      </w:r>
      <w:r w:rsidR="00606373">
        <w:rPr>
          <w:rFonts w:cs="Arial"/>
          <w:bCs/>
        </w:rPr>
        <w:t>.</w:t>
      </w:r>
    </w:p>
    <w:p w14:paraId="55C1E320" w14:textId="77777777" w:rsidR="00CA2790" w:rsidRPr="00136C69" w:rsidRDefault="00CA2790" w:rsidP="00CA2790">
      <w:pPr>
        <w:ind w:left="720"/>
        <w:jc w:val="both"/>
        <w:rPr>
          <w:rFonts w:cs="Arial"/>
          <w:b/>
          <w:bCs/>
        </w:rPr>
      </w:pPr>
    </w:p>
    <w:p w14:paraId="0A3326F6" w14:textId="77777777" w:rsidR="006622A4" w:rsidRPr="00136C69" w:rsidRDefault="00E2539E" w:rsidP="006622A4">
      <w:pPr>
        <w:numPr>
          <w:ilvl w:val="0"/>
          <w:numId w:val="1"/>
        </w:numPr>
        <w:jc w:val="both"/>
        <w:rPr>
          <w:rFonts w:cs="Arial"/>
          <w:color w:val="000000"/>
        </w:rPr>
      </w:pPr>
      <w:r w:rsidRPr="00136C69">
        <w:rPr>
          <w:rFonts w:cs="Arial"/>
          <w:b/>
          <w:bCs/>
        </w:rPr>
        <w:t xml:space="preserve">I still want to take </w:t>
      </w:r>
      <w:r w:rsidR="006622A4" w:rsidRPr="00136C69">
        <w:rPr>
          <w:rFonts w:cs="Arial"/>
          <w:b/>
          <w:bCs/>
        </w:rPr>
        <w:t xml:space="preserve">the human </w:t>
      </w:r>
      <w:r w:rsidR="00091850" w:rsidRPr="00136C69">
        <w:rPr>
          <w:rFonts w:cs="Arial"/>
          <w:b/>
          <w:bCs/>
        </w:rPr>
        <w:t>tissue</w:t>
      </w:r>
      <w:r w:rsidRPr="00136C69">
        <w:rPr>
          <w:rFonts w:cs="Arial"/>
          <w:b/>
          <w:bCs/>
        </w:rPr>
        <w:t xml:space="preserve"> home.</w:t>
      </w:r>
      <w:r w:rsidR="006622A4" w:rsidRPr="00136C69">
        <w:rPr>
          <w:rFonts w:cs="Arial"/>
          <w:b/>
          <w:bCs/>
        </w:rPr>
        <w:t xml:space="preserve"> What do I need to know about handling </w:t>
      </w:r>
      <w:r w:rsidR="00091850" w:rsidRPr="00136C69">
        <w:rPr>
          <w:rFonts w:cs="Arial"/>
          <w:b/>
          <w:bCs/>
        </w:rPr>
        <w:t>it</w:t>
      </w:r>
      <w:r w:rsidR="006622A4" w:rsidRPr="00136C69">
        <w:rPr>
          <w:rFonts w:cs="Arial"/>
          <w:b/>
          <w:bCs/>
        </w:rPr>
        <w:t>?</w:t>
      </w:r>
    </w:p>
    <w:p w14:paraId="676A4F2E" w14:textId="77777777" w:rsidR="006622A4" w:rsidRPr="00136C69" w:rsidRDefault="006622A4" w:rsidP="006622A4">
      <w:pPr>
        <w:ind w:left="720"/>
        <w:jc w:val="both"/>
        <w:rPr>
          <w:rFonts w:cs="Arial"/>
          <w:b/>
          <w:bCs/>
        </w:rPr>
      </w:pPr>
    </w:p>
    <w:p w14:paraId="746C912B" w14:textId="77777777" w:rsidR="006622A4" w:rsidRPr="00FD6C8C" w:rsidRDefault="006622A4" w:rsidP="00FD6C8C">
      <w:pPr>
        <w:pStyle w:val="Header"/>
        <w:ind w:left="360"/>
        <w:jc w:val="both"/>
        <w:rPr>
          <w:rFonts w:cs="Arial"/>
        </w:rPr>
      </w:pPr>
      <w:r w:rsidRPr="00FD6C8C">
        <w:rPr>
          <w:rFonts w:cs="Arial"/>
        </w:rPr>
        <w:t xml:space="preserve">The human </w:t>
      </w:r>
      <w:r w:rsidR="00091850" w:rsidRPr="00FD6C8C">
        <w:rPr>
          <w:rFonts w:cs="Arial"/>
        </w:rPr>
        <w:t>tissue</w:t>
      </w:r>
      <w:r w:rsidRPr="00FD6C8C">
        <w:rPr>
          <w:rFonts w:cs="Arial"/>
        </w:rPr>
        <w:t xml:space="preserve"> will be given to you in a labelled container. The container may also contain normal saline (salty water). Normal saline does not harm the skin or any human tissue. It is not a preservative. As the human </w:t>
      </w:r>
      <w:r w:rsidR="00091850" w:rsidRPr="00FD6C8C">
        <w:rPr>
          <w:rFonts w:cs="Arial"/>
        </w:rPr>
        <w:t>tissue</w:t>
      </w:r>
      <w:r w:rsidRPr="00FD6C8C">
        <w:rPr>
          <w:rFonts w:cs="Arial"/>
        </w:rPr>
        <w:t xml:space="preserve"> will not be preserved, it should be: </w:t>
      </w:r>
    </w:p>
    <w:p w14:paraId="040A0953" w14:textId="77777777" w:rsidR="006622A4" w:rsidRPr="00136C69" w:rsidRDefault="006622A4" w:rsidP="006622A4">
      <w:pPr>
        <w:numPr>
          <w:ilvl w:val="0"/>
          <w:numId w:val="18"/>
        </w:numPr>
        <w:jc w:val="both"/>
        <w:rPr>
          <w:rFonts w:cs="Arial"/>
          <w:bCs/>
        </w:rPr>
      </w:pPr>
      <w:r w:rsidRPr="00136C69">
        <w:rPr>
          <w:rFonts w:cs="Arial"/>
          <w:bCs/>
        </w:rPr>
        <w:t>stored in a cool place</w:t>
      </w:r>
      <w:r w:rsidR="00DD0AB6">
        <w:rPr>
          <w:rFonts w:cs="Arial"/>
          <w:bCs/>
        </w:rPr>
        <w:t>,</w:t>
      </w:r>
      <w:r w:rsidRPr="00136C69">
        <w:rPr>
          <w:rFonts w:cs="Arial"/>
          <w:bCs/>
        </w:rPr>
        <w:t xml:space="preserve"> such as a non-food refrigerator or in an esky containing ice </w:t>
      </w:r>
    </w:p>
    <w:p w14:paraId="10145B72" w14:textId="77777777" w:rsidR="006622A4" w:rsidRPr="00136C69" w:rsidRDefault="006622A4" w:rsidP="00DD0AB6">
      <w:pPr>
        <w:numPr>
          <w:ilvl w:val="0"/>
          <w:numId w:val="18"/>
        </w:numPr>
        <w:spacing w:before="60"/>
        <w:ind w:left="1077" w:hanging="357"/>
        <w:jc w:val="both"/>
        <w:rPr>
          <w:rFonts w:cs="Arial"/>
          <w:bCs/>
        </w:rPr>
      </w:pPr>
      <w:r w:rsidRPr="00136C69">
        <w:rPr>
          <w:rFonts w:cs="Arial"/>
          <w:bCs/>
        </w:rPr>
        <w:t>disposed</w:t>
      </w:r>
      <w:r w:rsidR="008B74B5" w:rsidRPr="00136C69">
        <w:rPr>
          <w:rFonts w:cs="Arial"/>
          <w:bCs/>
        </w:rPr>
        <w:t xml:space="preserve"> of</w:t>
      </w:r>
      <w:r w:rsidRPr="00136C69">
        <w:rPr>
          <w:rFonts w:cs="Arial"/>
          <w:bCs/>
        </w:rPr>
        <w:t xml:space="preserve"> within seven (7) days of taking it from the hospital</w:t>
      </w:r>
      <w:r w:rsidR="00606373">
        <w:rPr>
          <w:rFonts w:cs="Arial"/>
          <w:bCs/>
        </w:rPr>
        <w:t>.</w:t>
      </w:r>
      <w:r w:rsidRPr="00136C69">
        <w:rPr>
          <w:rFonts w:cs="Arial"/>
          <w:bCs/>
        </w:rPr>
        <w:t xml:space="preserve"> </w:t>
      </w:r>
    </w:p>
    <w:p w14:paraId="7804D0EB" w14:textId="77777777" w:rsidR="008B74B5" w:rsidRPr="00136C69" w:rsidRDefault="008B74B5" w:rsidP="008B74B5">
      <w:pPr>
        <w:ind w:left="1080"/>
        <w:jc w:val="both"/>
        <w:rPr>
          <w:rFonts w:cs="Arial"/>
          <w:bCs/>
        </w:rPr>
      </w:pPr>
    </w:p>
    <w:p w14:paraId="6BCFC386" w14:textId="77777777" w:rsidR="006622A4" w:rsidRPr="00FD6C8C" w:rsidRDefault="006622A4" w:rsidP="00FD6C8C">
      <w:pPr>
        <w:pStyle w:val="Header"/>
        <w:ind w:left="360"/>
        <w:jc w:val="both"/>
        <w:rPr>
          <w:rFonts w:cs="Arial"/>
        </w:rPr>
      </w:pPr>
      <w:r w:rsidRPr="00FD6C8C">
        <w:rPr>
          <w:rFonts w:cs="Arial"/>
        </w:rPr>
        <w:t xml:space="preserve">You may also need to check with your </w:t>
      </w:r>
      <w:r w:rsidR="00DD0AB6">
        <w:rPr>
          <w:rFonts w:cs="Arial"/>
        </w:rPr>
        <w:t>L</w:t>
      </w:r>
      <w:r w:rsidRPr="00FD6C8C">
        <w:rPr>
          <w:rFonts w:cs="Arial"/>
        </w:rPr>
        <w:t xml:space="preserve">ocal </w:t>
      </w:r>
      <w:r w:rsidR="00DD0AB6">
        <w:rPr>
          <w:rFonts w:cs="Arial"/>
        </w:rPr>
        <w:t>G</w:t>
      </w:r>
      <w:r w:rsidRPr="00FD6C8C">
        <w:rPr>
          <w:rFonts w:cs="Arial"/>
        </w:rPr>
        <w:t xml:space="preserve">overnment about safe disposal of the human </w:t>
      </w:r>
      <w:r w:rsidR="00091850" w:rsidRPr="00FD6C8C">
        <w:rPr>
          <w:rFonts w:cs="Arial"/>
        </w:rPr>
        <w:t xml:space="preserve">tissue </w:t>
      </w:r>
      <w:r w:rsidRPr="00FD6C8C">
        <w:rPr>
          <w:rFonts w:cs="Arial"/>
        </w:rPr>
        <w:t>and container.</w:t>
      </w:r>
    </w:p>
    <w:p w14:paraId="1C8CEB23" w14:textId="77777777" w:rsidR="00744B1C" w:rsidRPr="00FD6C8C" w:rsidRDefault="00744B1C" w:rsidP="00FD6C8C">
      <w:pPr>
        <w:pStyle w:val="Header"/>
        <w:ind w:left="360"/>
        <w:jc w:val="both"/>
        <w:rPr>
          <w:rFonts w:cs="Arial"/>
        </w:rPr>
      </w:pPr>
    </w:p>
    <w:p w14:paraId="65255024" w14:textId="77777777" w:rsidR="006622A4" w:rsidRPr="00136C69" w:rsidRDefault="006622A4" w:rsidP="006622A4">
      <w:pPr>
        <w:jc w:val="both"/>
        <w:rPr>
          <w:rFonts w:cs="Arial"/>
          <w:b/>
          <w:bCs/>
        </w:rPr>
      </w:pPr>
    </w:p>
    <w:p w14:paraId="63805848" w14:textId="77777777" w:rsidR="006622A4" w:rsidRPr="00136C69" w:rsidRDefault="006622A4" w:rsidP="006622A4">
      <w:pPr>
        <w:jc w:val="both"/>
        <w:rPr>
          <w:rFonts w:cs="Arial"/>
          <w:color w:val="000000"/>
        </w:rPr>
      </w:pPr>
    </w:p>
    <w:p w14:paraId="4DC7AEE0" w14:textId="77777777" w:rsidR="00744B1C" w:rsidRPr="00136C69" w:rsidRDefault="006622A4" w:rsidP="006622A4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136C69">
        <w:rPr>
          <w:rFonts w:cs="Arial"/>
          <w:b/>
          <w:bCs/>
        </w:rPr>
        <w:t xml:space="preserve">If I decide to take home the human </w:t>
      </w:r>
      <w:r w:rsidR="00091850" w:rsidRPr="00136C69">
        <w:rPr>
          <w:rFonts w:cs="Arial"/>
          <w:b/>
          <w:bCs/>
        </w:rPr>
        <w:t>tissue</w:t>
      </w:r>
      <w:r w:rsidRPr="00136C69">
        <w:rPr>
          <w:rFonts w:cs="Arial"/>
          <w:b/>
          <w:bCs/>
        </w:rPr>
        <w:t>, how should</w:t>
      </w:r>
      <w:r w:rsidR="00091850" w:rsidRPr="00136C69">
        <w:rPr>
          <w:rFonts w:cs="Arial"/>
          <w:b/>
          <w:bCs/>
        </w:rPr>
        <w:t xml:space="preserve"> I dispose of it</w:t>
      </w:r>
      <w:r w:rsidRPr="00136C69">
        <w:rPr>
          <w:rFonts w:cs="Arial"/>
          <w:b/>
          <w:bCs/>
        </w:rPr>
        <w:t>?</w:t>
      </w:r>
    </w:p>
    <w:p w14:paraId="008CB6B9" w14:textId="77777777" w:rsidR="006622A4" w:rsidRPr="00136C69" w:rsidRDefault="006622A4" w:rsidP="006622A4">
      <w:pPr>
        <w:ind w:left="720"/>
        <w:jc w:val="both"/>
        <w:rPr>
          <w:rFonts w:cs="Arial"/>
          <w:b/>
          <w:bCs/>
        </w:rPr>
      </w:pPr>
    </w:p>
    <w:p w14:paraId="314A8789" w14:textId="77777777" w:rsidR="006622A4" w:rsidRPr="00FD6C8C" w:rsidRDefault="00D95E6D" w:rsidP="00FD6C8C">
      <w:pPr>
        <w:pStyle w:val="Header"/>
        <w:ind w:left="360"/>
        <w:jc w:val="both"/>
        <w:rPr>
          <w:rFonts w:cs="Arial"/>
        </w:rPr>
      </w:pPr>
      <w:r w:rsidRPr="00FD6C8C">
        <w:rPr>
          <w:rFonts w:cs="Arial"/>
        </w:rPr>
        <w:t>If you intend to bury the tissue,</w:t>
      </w:r>
      <w:r w:rsidR="006622A4" w:rsidRPr="00FD6C8C">
        <w:rPr>
          <w:rFonts w:cs="Arial"/>
        </w:rPr>
        <w:t xml:space="preserve"> please make sure that:</w:t>
      </w:r>
    </w:p>
    <w:p w14:paraId="133E72AF" w14:textId="77777777" w:rsidR="006622A4" w:rsidRPr="00136C69" w:rsidRDefault="00D95E6D" w:rsidP="006622A4">
      <w:pPr>
        <w:numPr>
          <w:ilvl w:val="0"/>
          <w:numId w:val="18"/>
        </w:numPr>
        <w:jc w:val="both"/>
        <w:rPr>
          <w:rFonts w:cs="Arial"/>
          <w:bCs/>
        </w:rPr>
      </w:pPr>
      <w:r w:rsidRPr="00136C69">
        <w:rPr>
          <w:rFonts w:cs="Arial"/>
          <w:bCs/>
        </w:rPr>
        <w:t>you have obtained p</w:t>
      </w:r>
      <w:r w:rsidR="006622A4" w:rsidRPr="00136C69">
        <w:rPr>
          <w:rFonts w:cs="Arial"/>
          <w:bCs/>
        </w:rPr>
        <w:t xml:space="preserve">ermission to bury the tissue on </w:t>
      </w:r>
      <w:r w:rsidRPr="00136C69">
        <w:rPr>
          <w:rFonts w:cs="Arial"/>
          <w:bCs/>
        </w:rPr>
        <w:t>the</w:t>
      </w:r>
      <w:r w:rsidR="006622A4" w:rsidRPr="00136C69">
        <w:rPr>
          <w:rFonts w:cs="Arial"/>
          <w:bCs/>
        </w:rPr>
        <w:t xml:space="preserve"> property from the property owner</w:t>
      </w:r>
    </w:p>
    <w:p w14:paraId="5DC24F5E" w14:textId="77777777" w:rsidR="006622A4" w:rsidRPr="00136C69" w:rsidRDefault="00FF7329" w:rsidP="006622A4">
      <w:pPr>
        <w:numPr>
          <w:ilvl w:val="0"/>
          <w:numId w:val="18"/>
        </w:numPr>
        <w:jc w:val="both"/>
        <w:rPr>
          <w:rFonts w:cs="Arial"/>
          <w:bCs/>
        </w:rPr>
      </w:pPr>
      <w:r w:rsidRPr="00136C69">
        <w:rPr>
          <w:rFonts w:cs="Arial"/>
          <w:bCs/>
        </w:rPr>
        <w:t>you choose</w:t>
      </w:r>
      <w:r w:rsidR="006622A4" w:rsidRPr="00136C69">
        <w:rPr>
          <w:rFonts w:cs="Arial"/>
          <w:bCs/>
        </w:rPr>
        <w:t xml:space="preserve"> a location not likely to contaminate a domestic or drinking water supply</w:t>
      </w:r>
    </w:p>
    <w:p w14:paraId="026BBCA8" w14:textId="77777777" w:rsidR="006622A4" w:rsidRPr="00136C69" w:rsidRDefault="00D95E6D" w:rsidP="006622A4">
      <w:pPr>
        <w:numPr>
          <w:ilvl w:val="0"/>
          <w:numId w:val="18"/>
        </w:numPr>
        <w:jc w:val="both"/>
        <w:rPr>
          <w:rFonts w:cs="Arial"/>
          <w:bCs/>
        </w:rPr>
      </w:pPr>
      <w:r w:rsidRPr="00136C69">
        <w:rPr>
          <w:rFonts w:cs="Arial"/>
          <w:bCs/>
        </w:rPr>
        <w:t>you only remove the</w:t>
      </w:r>
      <w:r w:rsidR="006622A4" w:rsidRPr="00136C69">
        <w:rPr>
          <w:rFonts w:cs="Arial"/>
          <w:bCs/>
        </w:rPr>
        <w:t xml:space="preserve"> human </w:t>
      </w:r>
      <w:r w:rsidR="00091850" w:rsidRPr="00136C69">
        <w:rPr>
          <w:rFonts w:cs="Arial"/>
          <w:bCs/>
        </w:rPr>
        <w:t>tissue</w:t>
      </w:r>
      <w:r w:rsidR="006622A4" w:rsidRPr="00136C69">
        <w:rPr>
          <w:rFonts w:cs="Arial"/>
          <w:bCs/>
        </w:rPr>
        <w:t xml:space="preserve"> from the container just before burial</w:t>
      </w:r>
    </w:p>
    <w:p w14:paraId="7A31193F" w14:textId="77777777" w:rsidR="006622A4" w:rsidRPr="00136C69" w:rsidRDefault="00D95E6D" w:rsidP="006622A4">
      <w:pPr>
        <w:numPr>
          <w:ilvl w:val="0"/>
          <w:numId w:val="18"/>
        </w:numPr>
        <w:jc w:val="both"/>
        <w:rPr>
          <w:rFonts w:cs="Arial"/>
          <w:bCs/>
        </w:rPr>
      </w:pPr>
      <w:r w:rsidRPr="00136C69">
        <w:rPr>
          <w:rFonts w:cs="Arial"/>
          <w:bCs/>
        </w:rPr>
        <w:t>you wear p</w:t>
      </w:r>
      <w:r w:rsidR="006622A4" w:rsidRPr="00136C69">
        <w:rPr>
          <w:rFonts w:cs="Arial"/>
          <w:bCs/>
        </w:rPr>
        <w:t xml:space="preserve">rotective gloves </w:t>
      </w:r>
      <w:r w:rsidRPr="00136C69">
        <w:rPr>
          <w:rFonts w:cs="Arial"/>
          <w:bCs/>
        </w:rPr>
        <w:t>when you handle the tissue</w:t>
      </w:r>
      <w:r w:rsidR="006622A4" w:rsidRPr="00136C69">
        <w:rPr>
          <w:rFonts w:cs="Arial"/>
          <w:bCs/>
        </w:rPr>
        <w:t xml:space="preserve"> </w:t>
      </w:r>
    </w:p>
    <w:p w14:paraId="48A28A23" w14:textId="77777777" w:rsidR="008B74B5" w:rsidRPr="00136C69" w:rsidRDefault="00D95E6D" w:rsidP="008B74B5">
      <w:pPr>
        <w:numPr>
          <w:ilvl w:val="0"/>
          <w:numId w:val="18"/>
        </w:numPr>
        <w:jc w:val="both"/>
        <w:rPr>
          <w:rFonts w:cs="Arial"/>
          <w:bCs/>
        </w:rPr>
      </w:pPr>
      <w:r w:rsidRPr="00136C69">
        <w:rPr>
          <w:rFonts w:cs="Arial"/>
          <w:bCs/>
        </w:rPr>
        <w:t>you bury t</w:t>
      </w:r>
      <w:r w:rsidR="006622A4" w:rsidRPr="00136C69">
        <w:rPr>
          <w:rFonts w:cs="Arial"/>
          <w:bCs/>
        </w:rPr>
        <w:t xml:space="preserve">he human </w:t>
      </w:r>
      <w:r w:rsidR="00091850" w:rsidRPr="00136C69">
        <w:rPr>
          <w:rFonts w:cs="Arial"/>
          <w:bCs/>
        </w:rPr>
        <w:t>tissue</w:t>
      </w:r>
      <w:r w:rsidR="006622A4" w:rsidRPr="00136C69">
        <w:rPr>
          <w:rFonts w:cs="Arial"/>
          <w:bCs/>
        </w:rPr>
        <w:t xml:space="preserve"> at least one metre below the surface of the soil, to avoid accidental excavation or removal by animals</w:t>
      </w:r>
    </w:p>
    <w:p w14:paraId="1E9A420D" w14:textId="77777777" w:rsidR="008B74B5" w:rsidRPr="00136C69" w:rsidRDefault="008B74B5" w:rsidP="008B74B5">
      <w:pPr>
        <w:ind w:left="1080"/>
        <w:jc w:val="both"/>
        <w:rPr>
          <w:rFonts w:cs="Arial"/>
          <w:bCs/>
        </w:rPr>
      </w:pPr>
    </w:p>
    <w:p w14:paraId="1EE49E54" w14:textId="77777777" w:rsidR="00253C20" w:rsidRPr="00931F66" w:rsidRDefault="00D95E6D" w:rsidP="00253C20">
      <w:pPr>
        <w:ind w:left="360"/>
        <w:jc w:val="both"/>
        <w:rPr>
          <w:rFonts w:cs="Arial"/>
        </w:rPr>
      </w:pPr>
      <w:r w:rsidRPr="00FD6C8C">
        <w:rPr>
          <w:rFonts w:cs="Arial"/>
        </w:rPr>
        <w:t>You may also return the human tissue (double-bagged and in a labelled container) to the hospital of origin for disposal.</w:t>
      </w:r>
      <w:r w:rsidR="00253C20" w:rsidRPr="00253C20">
        <w:rPr>
          <w:rFonts w:cs="Arial"/>
        </w:rPr>
        <w:t xml:space="preserve"> </w:t>
      </w:r>
      <w:r w:rsidR="00253C20">
        <w:rPr>
          <w:rFonts w:cs="Arial"/>
        </w:rPr>
        <w:t>You should contact the senior health professional who authorised the release to arrange this.</w:t>
      </w:r>
    </w:p>
    <w:p w14:paraId="439AB96F" w14:textId="77777777" w:rsidR="006622A4" w:rsidRPr="00FD6C8C" w:rsidRDefault="006622A4" w:rsidP="00FD6C8C">
      <w:pPr>
        <w:pStyle w:val="Header"/>
        <w:ind w:left="360"/>
        <w:jc w:val="both"/>
        <w:rPr>
          <w:rFonts w:cs="Arial"/>
        </w:rPr>
      </w:pPr>
    </w:p>
    <w:p w14:paraId="21C8A4A7" w14:textId="77777777" w:rsidR="006622A4" w:rsidRPr="00136C69" w:rsidRDefault="006622A4" w:rsidP="006622A4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136C69">
        <w:rPr>
          <w:rFonts w:cs="Arial"/>
          <w:b/>
          <w:bCs/>
        </w:rPr>
        <w:t>How do I dispose of the saline and container?</w:t>
      </w:r>
    </w:p>
    <w:p w14:paraId="29615F87" w14:textId="77777777" w:rsidR="00091850" w:rsidRPr="00FD6C8C" w:rsidRDefault="00091850" w:rsidP="00FD6C8C">
      <w:pPr>
        <w:pStyle w:val="Header"/>
        <w:ind w:left="360"/>
        <w:jc w:val="both"/>
        <w:rPr>
          <w:rFonts w:cs="Arial"/>
        </w:rPr>
      </w:pPr>
    </w:p>
    <w:p w14:paraId="179A951D" w14:textId="77777777" w:rsidR="006622A4" w:rsidRPr="00FD6C8C" w:rsidRDefault="00D95E6D" w:rsidP="00FD6C8C">
      <w:pPr>
        <w:pStyle w:val="Header"/>
        <w:ind w:left="360"/>
        <w:jc w:val="both"/>
        <w:rPr>
          <w:rFonts w:cs="Arial"/>
        </w:rPr>
      </w:pPr>
      <w:r w:rsidRPr="00FD6C8C">
        <w:rPr>
          <w:rFonts w:cs="Arial"/>
        </w:rPr>
        <w:t xml:space="preserve">You should </w:t>
      </w:r>
      <w:r w:rsidR="001B4218" w:rsidRPr="00FD6C8C">
        <w:rPr>
          <w:rFonts w:cs="Arial"/>
        </w:rPr>
        <w:t xml:space="preserve">wear </w:t>
      </w:r>
      <w:r w:rsidR="006622A4" w:rsidRPr="00FD6C8C">
        <w:rPr>
          <w:rFonts w:cs="Arial"/>
        </w:rPr>
        <w:t>protective gloves and safety glasses</w:t>
      </w:r>
      <w:r w:rsidR="001B4218" w:rsidRPr="00FD6C8C">
        <w:rPr>
          <w:rFonts w:cs="Arial"/>
        </w:rPr>
        <w:t xml:space="preserve"> when you handle the container</w:t>
      </w:r>
      <w:r w:rsidR="006622A4" w:rsidRPr="00FD6C8C">
        <w:rPr>
          <w:rFonts w:cs="Arial"/>
        </w:rPr>
        <w:t>. Remove the lid of the container, drain the fluid into a toilet bowl, and flush the toilet. Place the lid and the container in a plastic bag for disposal in household waste.</w:t>
      </w:r>
    </w:p>
    <w:p w14:paraId="20572F90" w14:textId="77777777" w:rsidR="006622A4" w:rsidRPr="00136C69" w:rsidRDefault="006622A4" w:rsidP="006622A4">
      <w:pPr>
        <w:ind w:left="720"/>
        <w:jc w:val="both"/>
        <w:rPr>
          <w:rFonts w:cs="Arial"/>
          <w:b/>
          <w:bCs/>
        </w:rPr>
      </w:pPr>
    </w:p>
    <w:p w14:paraId="4BC8595D" w14:textId="77777777" w:rsidR="006622A4" w:rsidRPr="00136C69" w:rsidRDefault="006622A4" w:rsidP="006622A4">
      <w:pPr>
        <w:pStyle w:val="Header"/>
        <w:ind w:left="1080"/>
        <w:rPr>
          <w:rFonts w:cs="Arial"/>
          <w:bCs/>
        </w:rPr>
      </w:pPr>
    </w:p>
    <w:p w14:paraId="60192B83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40A71B8E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65D8DDB1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4BBDB79A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483962CA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5C8FC309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123A2071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5AFB3F4E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73B86C46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051EAA93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048287AC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1E9B82CA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4EF546CA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32A99132" w14:textId="77777777" w:rsidR="007116E1" w:rsidRPr="00136C69" w:rsidRDefault="007116E1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2E33EE87" w14:textId="77777777" w:rsidR="00744B1C" w:rsidRPr="00136C69" w:rsidRDefault="00744B1C" w:rsidP="00744B1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14:paraId="19526FD6" w14:textId="77777777" w:rsidR="006B4679" w:rsidRPr="00136C69" w:rsidRDefault="006B4679" w:rsidP="00744B1C">
      <w:pPr>
        <w:ind w:firstLine="360"/>
        <w:jc w:val="center"/>
        <w:rPr>
          <w:rFonts w:cs="Arial"/>
          <w:b/>
          <w:bCs/>
        </w:rPr>
      </w:pPr>
      <w:r w:rsidRPr="00136C69">
        <w:rPr>
          <w:rFonts w:cs="Arial"/>
          <w:b/>
          <w:bCs/>
        </w:rPr>
        <w:t xml:space="preserve">In signing the attached form you indicate that you understand the potential health risks from the </w:t>
      </w:r>
      <w:r w:rsidR="006622A4" w:rsidRPr="00136C69">
        <w:rPr>
          <w:rFonts w:cs="Arial"/>
          <w:b/>
          <w:bCs/>
        </w:rPr>
        <w:t xml:space="preserve">human </w:t>
      </w:r>
      <w:r w:rsidR="00091850" w:rsidRPr="00136C69">
        <w:rPr>
          <w:rFonts w:cs="Arial"/>
          <w:b/>
          <w:bCs/>
        </w:rPr>
        <w:t>tissue</w:t>
      </w:r>
      <w:r w:rsidRPr="00136C69">
        <w:rPr>
          <w:rFonts w:cs="Arial"/>
          <w:b/>
          <w:bCs/>
        </w:rPr>
        <w:t>, including infection, and agree to handle the</w:t>
      </w:r>
      <w:r w:rsidR="00F03305" w:rsidRPr="00136C69">
        <w:rPr>
          <w:rFonts w:cs="Arial"/>
          <w:b/>
          <w:bCs/>
        </w:rPr>
        <w:t>m</w:t>
      </w:r>
      <w:r w:rsidRPr="00136C69">
        <w:rPr>
          <w:rFonts w:cs="Arial"/>
          <w:b/>
          <w:bCs/>
        </w:rPr>
        <w:t xml:space="preserve"> in a safe way which will not place you or others at risk.</w:t>
      </w:r>
    </w:p>
    <w:p w14:paraId="0A992077" w14:textId="77777777" w:rsidR="003F4046" w:rsidRPr="00136C69" w:rsidRDefault="003F4046" w:rsidP="00364CF5">
      <w:pPr>
        <w:jc w:val="center"/>
        <w:rPr>
          <w:rFonts w:cs="Arial"/>
          <w:b/>
        </w:rPr>
      </w:pPr>
    </w:p>
    <w:p w14:paraId="2F7F1FCB" w14:textId="77777777" w:rsidR="003F4046" w:rsidRPr="00136C69" w:rsidRDefault="003F4046" w:rsidP="00364CF5">
      <w:pPr>
        <w:jc w:val="center"/>
        <w:rPr>
          <w:rFonts w:cs="Arial"/>
          <w:b/>
        </w:rPr>
      </w:pPr>
    </w:p>
    <w:p w14:paraId="3AF368D1" w14:textId="77777777" w:rsidR="001B4218" w:rsidRPr="00136C69" w:rsidRDefault="001B4218">
      <w:pPr>
        <w:rPr>
          <w:rFonts w:cs="Arial"/>
          <w:b/>
        </w:rPr>
      </w:pPr>
      <w:r w:rsidRPr="00136C69">
        <w:rPr>
          <w:rFonts w:cs="Arial"/>
          <w:b/>
        </w:rPr>
        <w:br w:type="page"/>
      </w:r>
    </w:p>
    <w:p w14:paraId="2708EB00" w14:textId="77777777" w:rsidR="00364CF5" w:rsidRPr="00136C69" w:rsidRDefault="006D7567" w:rsidP="00364CF5">
      <w:pPr>
        <w:jc w:val="center"/>
        <w:rPr>
          <w:rFonts w:cs="Arial"/>
          <w:b/>
        </w:rPr>
      </w:pPr>
      <w:r w:rsidRPr="00136C69">
        <w:rPr>
          <w:rFonts w:cs="Arial"/>
          <w:b/>
        </w:rPr>
        <w:lastRenderedPageBreak/>
        <w:t xml:space="preserve">Authorisation and </w:t>
      </w:r>
      <w:r w:rsidR="00364CF5" w:rsidRPr="00136C69">
        <w:rPr>
          <w:rFonts w:cs="Arial"/>
          <w:b/>
        </w:rPr>
        <w:t>Release of</w:t>
      </w:r>
      <w:r w:rsidR="009B1292" w:rsidRPr="00136C69">
        <w:rPr>
          <w:rFonts w:cs="Arial"/>
          <w:b/>
        </w:rPr>
        <w:t xml:space="preserve"> human </w:t>
      </w:r>
      <w:r w:rsidR="00091850" w:rsidRPr="00136C69">
        <w:rPr>
          <w:rFonts w:cs="Arial"/>
          <w:b/>
        </w:rPr>
        <w:t>tissue</w:t>
      </w:r>
      <w:r w:rsidR="00364CF5" w:rsidRPr="00136C69">
        <w:rPr>
          <w:rFonts w:cs="Arial"/>
          <w:b/>
        </w:rPr>
        <w:t xml:space="preserve"> </w:t>
      </w:r>
    </w:p>
    <w:p w14:paraId="1C2C2702" w14:textId="77777777" w:rsidR="00364CF5" w:rsidRPr="00136C69" w:rsidRDefault="00364CF5" w:rsidP="00364CF5">
      <w:pPr>
        <w:jc w:val="center"/>
        <w:rPr>
          <w:rFonts w:cs="Arial"/>
          <w:b/>
        </w:rPr>
      </w:pPr>
      <w:r w:rsidRPr="00136C69">
        <w:rPr>
          <w:rFonts w:cs="Arial"/>
          <w:b/>
        </w:rPr>
        <w:t>Consent Form</w:t>
      </w:r>
    </w:p>
    <w:p w14:paraId="64E1408E" w14:textId="77777777" w:rsidR="00744B1C" w:rsidRPr="00136C69" w:rsidRDefault="00364CF5" w:rsidP="00364CF5">
      <w:pPr>
        <w:ind w:right="-149"/>
        <w:jc w:val="center"/>
        <w:rPr>
          <w:rFonts w:cs="Arial"/>
        </w:rPr>
      </w:pPr>
      <w:r w:rsidRPr="00136C69">
        <w:rPr>
          <w:rFonts w:cs="Arial"/>
        </w:rPr>
        <w:t xml:space="preserve"> </w:t>
      </w:r>
      <w:r w:rsidR="00744B1C" w:rsidRPr="00136C69">
        <w:rPr>
          <w:rFonts w:cs="Arial"/>
        </w:rPr>
        <w:t>[To be used in conjunction with the Pa</w:t>
      </w:r>
      <w:r w:rsidR="006D7567" w:rsidRPr="00136C69">
        <w:rPr>
          <w:rFonts w:cs="Arial"/>
        </w:rPr>
        <w:t>tient</w:t>
      </w:r>
      <w:r w:rsidR="00744B1C" w:rsidRPr="00136C69">
        <w:rPr>
          <w:rFonts w:cs="Arial"/>
        </w:rPr>
        <w:t xml:space="preserve"> Information Sheet]</w:t>
      </w:r>
    </w:p>
    <w:p w14:paraId="307676B5" w14:textId="77777777" w:rsidR="00744B1C" w:rsidRPr="00136C69" w:rsidRDefault="00744B1C" w:rsidP="00744B1C">
      <w:pPr>
        <w:ind w:left="-284" w:right="-178"/>
        <w:jc w:val="both"/>
        <w:rPr>
          <w:rFonts w:cs="Arial"/>
          <w:b/>
          <w:bCs/>
          <w:u w:val="single"/>
        </w:rPr>
      </w:pP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3594"/>
        <w:gridCol w:w="1116"/>
        <w:gridCol w:w="1298"/>
      </w:tblGrid>
      <w:tr w:rsidR="00364CF5" w:rsidRPr="00136C69" w14:paraId="48BBA07B" w14:textId="77777777" w:rsidTr="00D61E26">
        <w:trPr>
          <w:cantSplit/>
          <w:trHeight w:val="555"/>
        </w:trPr>
        <w:tc>
          <w:tcPr>
            <w:tcW w:w="4201" w:type="dxa"/>
            <w:vMerge w:val="restart"/>
            <w:tcBorders>
              <w:left w:val="single" w:sz="4" w:space="0" w:color="auto"/>
            </w:tcBorders>
            <w:vAlign w:val="center"/>
          </w:tcPr>
          <w:p w14:paraId="4BB4BF8A" w14:textId="77777777" w:rsidR="00364CF5" w:rsidRPr="00917CB3" w:rsidRDefault="00364CF5" w:rsidP="00917CB3">
            <w:pPr>
              <w:spacing w:before="120"/>
              <w:jc w:val="center"/>
              <w:rPr>
                <w:rFonts w:cs="Arial"/>
              </w:rPr>
            </w:pPr>
            <w:r w:rsidRPr="00136C69"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0F234E63" wp14:editId="5882DB3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-250825</wp:posOffset>
                  </wp:positionV>
                  <wp:extent cx="2108835" cy="356235"/>
                  <wp:effectExtent l="0" t="0" r="5715" b="5715"/>
                  <wp:wrapSquare wrapText="bothSides"/>
                  <wp:docPr id="12" name="Picture 12" descr="http://intranet.health.wa.gov.au/communications/template/logos/doh_long/DOH_Long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tranet.health.wa.gov.au/communications/template/logos/doh_long/DOH_Long-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CB3">
              <w:rPr>
                <w:rFonts w:cs="Arial"/>
              </w:rPr>
              <w:t>Hospital____________________</w:t>
            </w:r>
          </w:p>
        </w:tc>
        <w:tc>
          <w:tcPr>
            <w:tcW w:w="3594" w:type="dxa"/>
          </w:tcPr>
          <w:p w14:paraId="7024FD67" w14:textId="77777777" w:rsidR="00364CF5" w:rsidRPr="00136C69" w:rsidRDefault="00364CF5" w:rsidP="00D61E26">
            <w:pPr>
              <w:rPr>
                <w:rFonts w:cs="Arial"/>
                <w:sz w:val="16"/>
              </w:rPr>
            </w:pPr>
            <w:r w:rsidRPr="00136C69">
              <w:rPr>
                <w:rFonts w:cs="Arial"/>
                <w:sz w:val="16"/>
              </w:rPr>
              <w:t>Surname</w:t>
            </w:r>
            <w:r w:rsidR="00864E19" w:rsidRPr="00136C69">
              <w:rPr>
                <w:rFonts w:cs="Arial"/>
                <w:sz w:val="16"/>
              </w:rPr>
              <w:t xml:space="preserve"> of the P</w:t>
            </w:r>
            <w:r w:rsidRPr="00136C69">
              <w:rPr>
                <w:rFonts w:cs="Arial"/>
                <w:sz w:val="16"/>
              </w:rPr>
              <w:t>atient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14:paraId="561A4450" w14:textId="77777777" w:rsidR="00364CF5" w:rsidRPr="00136C69" w:rsidRDefault="00364CF5" w:rsidP="00D61E26">
            <w:pPr>
              <w:rPr>
                <w:rFonts w:cs="Arial"/>
                <w:sz w:val="16"/>
              </w:rPr>
            </w:pPr>
            <w:r w:rsidRPr="00136C69">
              <w:rPr>
                <w:rFonts w:cs="Arial"/>
                <w:sz w:val="16"/>
              </w:rPr>
              <w:t>UMRN / MRN</w:t>
            </w:r>
          </w:p>
        </w:tc>
      </w:tr>
      <w:tr w:rsidR="00364CF5" w:rsidRPr="00136C69" w14:paraId="700A75EA" w14:textId="77777777" w:rsidTr="00D61E26">
        <w:trPr>
          <w:cantSplit/>
          <w:trHeight w:val="555"/>
        </w:trPr>
        <w:tc>
          <w:tcPr>
            <w:tcW w:w="4201" w:type="dxa"/>
            <w:vMerge/>
            <w:tcBorders>
              <w:left w:val="single" w:sz="4" w:space="0" w:color="auto"/>
            </w:tcBorders>
          </w:tcPr>
          <w:p w14:paraId="61086C58" w14:textId="77777777" w:rsidR="00364CF5" w:rsidRPr="00136C69" w:rsidRDefault="00364CF5" w:rsidP="00D61E26">
            <w:pPr>
              <w:rPr>
                <w:rFonts w:cs="Arial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1B3147C2" w14:textId="77777777" w:rsidR="00364CF5" w:rsidRPr="00136C69" w:rsidRDefault="00364CF5" w:rsidP="00D61E26">
            <w:pPr>
              <w:rPr>
                <w:rFonts w:cs="Arial"/>
                <w:sz w:val="16"/>
              </w:rPr>
            </w:pPr>
            <w:r w:rsidRPr="00136C69">
              <w:rPr>
                <w:rFonts w:cs="Arial"/>
                <w:sz w:val="16"/>
              </w:rPr>
              <w:t>Given Name</w:t>
            </w:r>
            <w:r w:rsidR="00864E19" w:rsidRPr="00136C69">
              <w:rPr>
                <w:rFonts w:cs="Arial"/>
                <w:sz w:val="16"/>
              </w:rPr>
              <w:t xml:space="preserve"> of the P</w:t>
            </w:r>
            <w:r w:rsidRPr="00136C69">
              <w:rPr>
                <w:rFonts w:cs="Arial"/>
                <w:sz w:val="16"/>
              </w:rPr>
              <w:t>atient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C9AA482" w14:textId="77777777" w:rsidR="00364CF5" w:rsidRPr="00136C69" w:rsidRDefault="00364CF5" w:rsidP="00D61E26">
            <w:pPr>
              <w:rPr>
                <w:rFonts w:cs="Arial"/>
                <w:sz w:val="16"/>
              </w:rPr>
            </w:pPr>
            <w:r w:rsidRPr="00136C69">
              <w:rPr>
                <w:rFonts w:cs="Arial"/>
                <w:sz w:val="16"/>
              </w:rPr>
              <w:t>DOB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14:paraId="63A5F08E" w14:textId="77777777" w:rsidR="00364CF5" w:rsidRPr="00136C69" w:rsidRDefault="00364CF5" w:rsidP="00D61E26">
            <w:pPr>
              <w:rPr>
                <w:rFonts w:cs="Arial"/>
                <w:sz w:val="16"/>
              </w:rPr>
            </w:pPr>
            <w:r w:rsidRPr="00136C69">
              <w:rPr>
                <w:rFonts w:cs="Arial"/>
                <w:sz w:val="16"/>
              </w:rPr>
              <w:t>Sex</w:t>
            </w:r>
          </w:p>
        </w:tc>
      </w:tr>
      <w:tr w:rsidR="00364CF5" w:rsidRPr="00136C69" w14:paraId="6DA0FA8D" w14:textId="77777777" w:rsidTr="00D61E26">
        <w:trPr>
          <w:cantSplit/>
          <w:trHeight w:val="555"/>
        </w:trPr>
        <w:tc>
          <w:tcPr>
            <w:tcW w:w="4201" w:type="dxa"/>
            <w:vMerge/>
            <w:tcBorders>
              <w:left w:val="single" w:sz="4" w:space="0" w:color="auto"/>
            </w:tcBorders>
          </w:tcPr>
          <w:p w14:paraId="5C5A7549" w14:textId="77777777" w:rsidR="00364CF5" w:rsidRPr="00136C69" w:rsidRDefault="00364CF5" w:rsidP="00D61E26">
            <w:pPr>
              <w:rPr>
                <w:rFonts w:cs="Arial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15526549" w14:textId="77777777" w:rsidR="00364CF5" w:rsidRPr="00136C69" w:rsidRDefault="00364CF5" w:rsidP="00D61E26">
            <w:pPr>
              <w:rPr>
                <w:rFonts w:cs="Arial"/>
                <w:sz w:val="16"/>
                <w:szCs w:val="16"/>
              </w:rPr>
            </w:pPr>
            <w:r w:rsidRPr="00136C69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046D5A" w14:textId="77777777" w:rsidR="00364CF5" w:rsidRPr="00136C69" w:rsidRDefault="00364CF5" w:rsidP="00D61E26">
            <w:pPr>
              <w:rPr>
                <w:rFonts w:cs="Arial"/>
                <w:sz w:val="16"/>
                <w:szCs w:val="16"/>
              </w:rPr>
            </w:pPr>
            <w:r w:rsidRPr="00136C69">
              <w:rPr>
                <w:rFonts w:cs="Arial"/>
                <w:sz w:val="16"/>
                <w:szCs w:val="16"/>
              </w:rPr>
              <w:t>Telephone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247" w14:textId="77777777" w:rsidR="00364CF5" w:rsidRPr="00136C69" w:rsidRDefault="00364CF5" w:rsidP="00D61E26">
            <w:pPr>
              <w:rPr>
                <w:rFonts w:cs="Arial"/>
                <w:sz w:val="16"/>
                <w:szCs w:val="16"/>
              </w:rPr>
            </w:pPr>
            <w:r w:rsidRPr="00136C69">
              <w:rPr>
                <w:rFonts w:cs="Arial"/>
                <w:sz w:val="16"/>
                <w:szCs w:val="16"/>
              </w:rPr>
              <w:t>Post Code</w:t>
            </w:r>
          </w:p>
        </w:tc>
      </w:tr>
      <w:tr w:rsidR="00364CF5" w:rsidRPr="00136C69" w14:paraId="6EF1B98A" w14:textId="77777777" w:rsidTr="00D61E26">
        <w:trPr>
          <w:cantSplit/>
          <w:trHeight w:val="555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B8EE7B" w14:textId="77777777" w:rsidR="00364CF5" w:rsidRPr="00136C69" w:rsidRDefault="00364CF5" w:rsidP="00D61E26">
            <w:pPr>
              <w:rPr>
                <w:rFonts w:cs="Arial"/>
              </w:rPr>
            </w:pPr>
          </w:p>
        </w:tc>
        <w:tc>
          <w:tcPr>
            <w:tcW w:w="60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A1B6E0" w14:textId="77777777" w:rsidR="00364CF5" w:rsidRPr="00136C69" w:rsidRDefault="00131D42" w:rsidP="00A52A48">
            <w:pPr>
              <w:rPr>
                <w:rFonts w:cs="Arial"/>
                <w:sz w:val="16"/>
                <w:szCs w:val="16"/>
              </w:rPr>
            </w:pPr>
            <w:r w:rsidRPr="00136C69">
              <w:rPr>
                <w:rFonts w:cs="Arial"/>
                <w:sz w:val="16"/>
                <w:szCs w:val="16"/>
              </w:rPr>
              <w:t xml:space="preserve">Description of </w:t>
            </w:r>
            <w:r w:rsidR="00A52A48" w:rsidRPr="00136C69">
              <w:rPr>
                <w:rFonts w:cs="Arial"/>
                <w:sz w:val="16"/>
                <w:szCs w:val="16"/>
              </w:rPr>
              <w:t>Human Tissue</w:t>
            </w:r>
          </w:p>
        </w:tc>
      </w:tr>
    </w:tbl>
    <w:p w14:paraId="4A67E13D" w14:textId="77777777" w:rsidR="003E739C" w:rsidRPr="009E7D10" w:rsidRDefault="003E739C" w:rsidP="00917CB3">
      <w:pPr>
        <w:spacing w:before="120"/>
        <w:jc w:val="both"/>
        <w:rPr>
          <w:rFonts w:cs="Arial"/>
          <w:b/>
          <w:bCs/>
        </w:rPr>
      </w:pPr>
      <w:r w:rsidRPr="009E7D10">
        <w:rPr>
          <w:rFonts w:cs="Arial"/>
          <w:b/>
          <w:bCs/>
        </w:rPr>
        <w:t>This authoris</w:t>
      </w:r>
      <w:r w:rsidR="00091850" w:rsidRPr="009E7D10">
        <w:rPr>
          <w:rFonts w:cs="Arial"/>
          <w:b/>
          <w:bCs/>
        </w:rPr>
        <w:t>ation relates to the release of</w:t>
      </w:r>
      <w:r w:rsidRPr="009E7D10">
        <w:rPr>
          <w:rFonts w:cs="Arial"/>
          <w:b/>
          <w:bCs/>
        </w:rPr>
        <w:t xml:space="preserve"> </w:t>
      </w:r>
      <w:r w:rsidR="009B1292" w:rsidRPr="009E7D10">
        <w:rPr>
          <w:rFonts w:cs="Arial"/>
          <w:b/>
          <w:bCs/>
        </w:rPr>
        <w:t xml:space="preserve">human </w:t>
      </w:r>
      <w:r w:rsidR="00091850" w:rsidRPr="009E7D10">
        <w:rPr>
          <w:rFonts w:cs="Arial"/>
          <w:b/>
          <w:bCs/>
        </w:rPr>
        <w:t>tissue</w:t>
      </w:r>
      <w:r w:rsidRPr="009E7D10">
        <w:rPr>
          <w:rFonts w:cs="Arial"/>
          <w:b/>
          <w:bCs/>
        </w:rPr>
        <w:t xml:space="preserve"> to a patient / senior available next</w:t>
      </w:r>
      <w:r w:rsidR="009361B5">
        <w:rPr>
          <w:rFonts w:cs="Arial"/>
          <w:b/>
          <w:bCs/>
        </w:rPr>
        <w:t>-</w:t>
      </w:r>
      <w:r w:rsidRPr="009E7D10">
        <w:rPr>
          <w:rFonts w:cs="Arial"/>
          <w:b/>
          <w:bCs/>
        </w:rPr>
        <w:t>of</w:t>
      </w:r>
      <w:r w:rsidR="009361B5">
        <w:rPr>
          <w:rFonts w:cs="Arial"/>
          <w:b/>
          <w:bCs/>
        </w:rPr>
        <w:t>-</w:t>
      </w:r>
      <w:r w:rsidRPr="009E7D10">
        <w:rPr>
          <w:rFonts w:cs="Arial"/>
          <w:b/>
          <w:bCs/>
        </w:rPr>
        <w:t xml:space="preserve">kin or authorised delegate. In signing the form, you indicate that you understand the potential health risks and agree to handle the </w:t>
      </w:r>
      <w:r w:rsidR="009B1292" w:rsidRPr="009E7D10">
        <w:rPr>
          <w:rFonts w:cs="Arial"/>
          <w:b/>
          <w:bCs/>
        </w:rPr>
        <w:t xml:space="preserve">human </w:t>
      </w:r>
      <w:r w:rsidR="00091850" w:rsidRPr="009E7D10">
        <w:rPr>
          <w:rFonts w:cs="Arial"/>
          <w:b/>
          <w:bCs/>
        </w:rPr>
        <w:t>tissue</w:t>
      </w:r>
      <w:r w:rsidRPr="009E7D10">
        <w:rPr>
          <w:rFonts w:cs="Arial"/>
          <w:b/>
          <w:bCs/>
        </w:rPr>
        <w:t xml:space="preserve"> in a safe way which will not place you or others at risk.</w:t>
      </w:r>
    </w:p>
    <w:p w14:paraId="0E38AF9D" w14:textId="77777777" w:rsidR="00364CF5" w:rsidRPr="00136C69" w:rsidRDefault="00364CF5" w:rsidP="00364CF5">
      <w:pPr>
        <w:rPr>
          <w:rFonts w:cs="Arial"/>
          <w:bCs/>
          <w:sz w:val="6"/>
          <w:szCs w:val="6"/>
        </w:rPr>
      </w:pPr>
    </w:p>
    <w:p w14:paraId="2FB5D455" w14:textId="77777777" w:rsidR="00364CF5" w:rsidRPr="00136C69" w:rsidRDefault="00364CF5" w:rsidP="00364CF5">
      <w:pPr>
        <w:rPr>
          <w:rFonts w:cs="Arial"/>
          <w:bCs/>
          <w:sz w:val="20"/>
        </w:rPr>
      </w:pPr>
      <w:r w:rsidRPr="00136C69">
        <w:rPr>
          <w:rFonts w:cs="Arial"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CAF7" wp14:editId="3E743FB8">
                <wp:simplePos x="0" y="0"/>
                <wp:positionH relativeFrom="column">
                  <wp:posOffset>-142240</wp:posOffset>
                </wp:positionH>
                <wp:positionV relativeFrom="paragraph">
                  <wp:posOffset>42545</wp:posOffset>
                </wp:positionV>
                <wp:extent cx="6324600" cy="123825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1B00B" w14:textId="77777777" w:rsidR="00364CF5" w:rsidRPr="009E7D10" w:rsidRDefault="00364CF5" w:rsidP="00131D4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E7D1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The completed form must be retained as part of the patient’s medical record.</w:t>
                            </w:r>
                          </w:p>
                          <w:p w14:paraId="565B615F" w14:textId="77777777" w:rsidR="00364CF5" w:rsidRPr="009E7D10" w:rsidRDefault="00364CF5" w:rsidP="00131D4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E7D1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Only the patient /senior available next</w:t>
                            </w:r>
                            <w:r w:rsidR="00561D8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9E7D1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="00561D8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9E7D1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kin /authorised delegate is able to complete this consent </w:t>
                            </w:r>
                          </w:p>
                          <w:p w14:paraId="0AB36F61" w14:textId="77777777" w:rsidR="00364CF5" w:rsidRPr="009E7D10" w:rsidRDefault="009B1292" w:rsidP="00131D4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E7D10">
                              <w:rPr>
                                <w:sz w:val="22"/>
                                <w:szCs w:val="22"/>
                              </w:rPr>
                              <w:t xml:space="preserve">Where the human </w:t>
                            </w:r>
                            <w:r w:rsidR="00091850" w:rsidRPr="009E7D10">
                              <w:rPr>
                                <w:sz w:val="22"/>
                                <w:szCs w:val="22"/>
                              </w:rPr>
                              <w:t>tissue</w:t>
                            </w:r>
                            <w:r w:rsidRPr="009E7D10">
                              <w:rPr>
                                <w:sz w:val="22"/>
                                <w:szCs w:val="22"/>
                              </w:rPr>
                              <w:t xml:space="preserve"> is to be buried under the management of a contracted funeral director, the </w:t>
                            </w:r>
                            <w:r w:rsidR="009361B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E7D10">
                              <w:rPr>
                                <w:sz w:val="22"/>
                                <w:szCs w:val="22"/>
                              </w:rPr>
                              <w:t xml:space="preserve">uneral </w:t>
                            </w:r>
                            <w:r w:rsidR="009361B5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9E7D10">
                              <w:rPr>
                                <w:sz w:val="22"/>
                                <w:szCs w:val="22"/>
                              </w:rPr>
                              <w:t>irector will sign the release and verify the identity of the patient/senior available next</w:t>
                            </w:r>
                            <w:r w:rsidR="009361B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9E7D10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="009361B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9E7D10">
                              <w:rPr>
                                <w:sz w:val="22"/>
                                <w:szCs w:val="22"/>
                              </w:rPr>
                              <w:t>kin or authorised delegate.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1CAF7" id="Rounded Rectangle 10" o:spid="_x0000_s1026" style="position:absolute;margin-left:-11.2pt;margin-top:3.35pt;width:498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" filled="f" fillcolor="#669" strokeweight="1.5pt">
                <v:textbox>
                  <w:txbxContent>
                    <w:p w14:paraId="1BD1B00B" w14:textId="77777777" w:rsidR="00364CF5" w:rsidRPr="009E7D10" w:rsidRDefault="00364CF5" w:rsidP="00131D42">
                      <w:pPr>
                        <w:numPr>
                          <w:ilvl w:val="0"/>
                          <w:numId w:val="16"/>
                        </w:num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9E7D10">
                        <w:rPr>
                          <w:rFonts w:cs="Arial"/>
                          <w:bCs/>
                          <w:sz w:val="22"/>
                          <w:szCs w:val="22"/>
                        </w:rPr>
                        <w:t>The completed form must be retained as part of the patient’s medical record.</w:t>
                      </w:r>
                    </w:p>
                    <w:p w14:paraId="565B615F" w14:textId="77777777" w:rsidR="00364CF5" w:rsidRPr="009E7D10" w:rsidRDefault="00364CF5" w:rsidP="00131D42">
                      <w:pPr>
                        <w:numPr>
                          <w:ilvl w:val="0"/>
                          <w:numId w:val="16"/>
                        </w:num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9E7D10">
                        <w:rPr>
                          <w:rFonts w:cs="Arial"/>
                          <w:bCs/>
                          <w:sz w:val="22"/>
                          <w:szCs w:val="22"/>
                        </w:rPr>
                        <w:t>Only the patient /senior available next</w:t>
                      </w:r>
                      <w:r w:rsidR="00561D8C">
                        <w:rPr>
                          <w:rFonts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9E7D10">
                        <w:rPr>
                          <w:rFonts w:cs="Arial"/>
                          <w:bCs/>
                          <w:sz w:val="22"/>
                          <w:szCs w:val="22"/>
                        </w:rPr>
                        <w:t>of</w:t>
                      </w:r>
                      <w:r w:rsidR="00561D8C">
                        <w:rPr>
                          <w:rFonts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9E7D10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kin /authorised delegate is able to complete this consent </w:t>
                      </w:r>
                    </w:p>
                    <w:p w14:paraId="0AB36F61" w14:textId="77777777" w:rsidR="00364CF5" w:rsidRPr="009E7D10" w:rsidRDefault="009B1292" w:rsidP="00131D42">
                      <w:pPr>
                        <w:numPr>
                          <w:ilvl w:val="0"/>
                          <w:numId w:val="16"/>
                        </w:num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9E7D10">
                        <w:rPr>
                          <w:sz w:val="22"/>
                          <w:szCs w:val="22"/>
                        </w:rPr>
                        <w:t xml:space="preserve">Where the human </w:t>
                      </w:r>
                      <w:r w:rsidR="00091850" w:rsidRPr="009E7D10">
                        <w:rPr>
                          <w:sz w:val="22"/>
                          <w:szCs w:val="22"/>
                        </w:rPr>
                        <w:t>tissue</w:t>
                      </w:r>
                      <w:r w:rsidRPr="009E7D10">
                        <w:rPr>
                          <w:sz w:val="22"/>
                          <w:szCs w:val="22"/>
                        </w:rPr>
                        <w:t xml:space="preserve"> is to be buried under the management of a contracted funeral director, the </w:t>
                      </w:r>
                      <w:r w:rsidR="009361B5">
                        <w:rPr>
                          <w:sz w:val="22"/>
                          <w:szCs w:val="22"/>
                        </w:rPr>
                        <w:t>F</w:t>
                      </w:r>
                      <w:r w:rsidRPr="009E7D10">
                        <w:rPr>
                          <w:sz w:val="22"/>
                          <w:szCs w:val="22"/>
                        </w:rPr>
                        <w:t xml:space="preserve">uneral </w:t>
                      </w:r>
                      <w:r w:rsidR="009361B5">
                        <w:rPr>
                          <w:sz w:val="22"/>
                          <w:szCs w:val="22"/>
                        </w:rPr>
                        <w:t>D</w:t>
                      </w:r>
                      <w:r w:rsidRPr="009E7D10">
                        <w:rPr>
                          <w:sz w:val="22"/>
                          <w:szCs w:val="22"/>
                        </w:rPr>
                        <w:t>irector will sign the release and verify the identity of the patient/senior available next</w:t>
                      </w:r>
                      <w:r w:rsidR="009361B5">
                        <w:rPr>
                          <w:sz w:val="22"/>
                          <w:szCs w:val="22"/>
                        </w:rPr>
                        <w:t>-</w:t>
                      </w:r>
                      <w:r w:rsidRPr="009E7D10">
                        <w:rPr>
                          <w:sz w:val="22"/>
                          <w:szCs w:val="22"/>
                        </w:rPr>
                        <w:t>of</w:t>
                      </w:r>
                      <w:r w:rsidR="009361B5">
                        <w:rPr>
                          <w:sz w:val="22"/>
                          <w:szCs w:val="22"/>
                        </w:rPr>
                        <w:t>-</w:t>
                      </w:r>
                      <w:r w:rsidRPr="009E7D10">
                        <w:rPr>
                          <w:sz w:val="22"/>
                          <w:szCs w:val="22"/>
                        </w:rPr>
                        <w:t>kin or authorised delegate.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9F807E" w14:textId="77777777" w:rsidR="00364CF5" w:rsidRPr="00136C69" w:rsidRDefault="00364CF5" w:rsidP="00364CF5">
      <w:pPr>
        <w:rPr>
          <w:rFonts w:cs="Arial"/>
          <w:bCs/>
          <w:sz w:val="20"/>
        </w:rPr>
      </w:pPr>
    </w:p>
    <w:p w14:paraId="1B1143C8" w14:textId="77777777" w:rsidR="00364CF5" w:rsidRPr="00136C69" w:rsidRDefault="00364CF5" w:rsidP="00364CF5">
      <w:pPr>
        <w:rPr>
          <w:rFonts w:cs="Arial"/>
          <w:bCs/>
          <w:sz w:val="20"/>
        </w:rPr>
      </w:pPr>
    </w:p>
    <w:p w14:paraId="0062199D" w14:textId="77777777" w:rsidR="00364CF5" w:rsidRPr="00136C69" w:rsidRDefault="00364CF5" w:rsidP="00364CF5">
      <w:pPr>
        <w:rPr>
          <w:rFonts w:cs="Arial"/>
          <w:bCs/>
          <w:sz w:val="20"/>
        </w:rPr>
      </w:pPr>
    </w:p>
    <w:p w14:paraId="4E7D5A3A" w14:textId="77777777" w:rsidR="00CF3B59" w:rsidRPr="00136C69" w:rsidRDefault="00CF3B59" w:rsidP="00744B1C">
      <w:pPr>
        <w:ind w:left="-284" w:right="-178"/>
        <w:jc w:val="both"/>
        <w:rPr>
          <w:rFonts w:cs="Arial"/>
          <w:b/>
          <w:bCs/>
          <w:u w:val="single"/>
        </w:rPr>
      </w:pPr>
    </w:p>
    <w:p w14:paraId="39FB33C5" w14:textId="77777777" w:rsidR="00CF3B59" w:rsidRPr="00136C69" w:rsidRDefault="00CF3B59" w:rsidP="00744B1C">
      <w:pPr>
        <w:ind w:left="-284" w:right="-178"/>
        <w:jc w:val="both"/>
        <w:rPr>
          <w:rFonts w:cs="Arial"/>
          <w:b/>
          <w:bCs/>
          <w:u w:val="single"/>
        </w:rPr>
      </w:pPr>
    </w:p>
    <w:p w14:paraId="74FDE67A" w14:textId="77777777" w:rsidR="00CF3B59" w:rsidRPr="00136C69" w:rsidRDefault="00CF3B59" w:rsidP="00744B1C">
      <w:pPr>
        <w:ind w:left="-284" w:right="-178"/>
        <w:jc w:val="both"/>
        <w:rPr>
          <w:rFonts w:cs="Arial"/>
          <w:b/>
          <w:bCs/>
          <w:u w:val="single"/>
        </w:rPr>
      </w:pPr>
    </w:p>
    <w:p w14:paraId="4B7FD553" w14:textId="77777777" w:rsidR="003E739C" w:rsidRPr="00136C69" w:rsidRDefault="00744B1C" w:rsidP="009E7D10">
      <w:pPr>
        <w:pStyle w:val="BlockText"/>
        <w:numPr>
          <w:ilvl w:val="0"/>
          <w:numId w:val="12"/>
        </w:numPr>
        <w:spacing w:before="480" w:after="120"/>
        <w:ind w:left="709" w:right="-147" w:hanging="709"/>
        <w:rPr>
          <w:rFonts w:cs="Arial"/>
        </w:rPr>
      </w:pPr>
      <w:r w:rsidRPr="00136C69">
        <w:rPr>
          <w:rFonts w:cs="Arial"/>
        </w:rPr>
        <w:t>I,..................</w:t>
      </w:r>
      <w:r w:rsidR="00CF6F05" w:rsidRPr="00136C69">
        <w:rPr>
          <w:rFonts w:cs="Arial"/>
        </w:rPr>
        <w:t>...........................</w:t>
      </w:r>
      <w:r w:rsidR="00EE157C" w:rsidRPr="00136C69">
        <w:rPr>
          <w:rFonts w:cs="Arial"/>
        </w:rPr>
        <w:t>.........................</w:t>
      </w:r>
      <w:r w:rsidR="00CF6F05" w:rsidRPr="00136C69">
        <w:rPr>
          <w:rFonts w:cs="Arial"/>
        </w:rPr>
        <w:t>.</w:t>
      </w:r>
      <w:r w:rsidR="00EE157C" w:rsidRPr="00136C69">
        <w:rPr>
          <w:rFonts w:cs="Arial"/>
        </w:rPr>
        <w:t>of..</w:t>
      </w:r>
      <w:r w:rsidRPr="00136C69">
        <w:rPr>
          <w:rFonts w:cs="Arial"/>
        </w:rPr>
        <w:t>..................................................................................................................................</w:t>
      </w:r>
      <w:r w:rsidR="00CF6F05" w:rsidRPr="00136C69">
        <w:rPr>
          <w:rFonts w:cs="Arial"/>
        </w:rPr>
        <w:t>h</w:t>
      </w:r>
      <w:r w:rsidR="002E2519" w:rsidRPr="00136C69">
        <w:rPr>
          <w:rFonts w:cs="Arial"/>
        </w:rPr>
        <w:t xml:space="preserve">ave received the stated </w:t>
      </w:r>
      <w:r w:rsidR="00091850" w:rsidRPr="00136C69">
        <w:rPr>
          <w:rFonts w:cs="Arial"/>
        </w:rPr>
        <w:t>human tissue</w:t>
      </w:r>
      <w:r w:rsidR="003E739C" w:rsidRPr="00136C69">
        <w:rPr>
          <w:rFonts w:cs="Arial"/>
        </w:rPr>
        <w:t>.</w:t>
      </w:r>
    </w:p>
    <w:p w14:paraId="0227A680" w14:textId="77777777" w:rsidR="003E739C" w:rsidRPr="00136C69" w:rsidRDefault="00744B1C" w:rsidP="00EE157C">
      <w:pPr>
        <w:pStyle w:val="BlockText"/>
        <w:numPr>
          <w:ilvl w:val="0"/>
          <w:numId w:val="12"/>
        </w:numPr>
        <w:spacing w:after="120"/>
        <w:ind w:left="709" w:right="-147" w:hanging="709"/>
        <w:rPr>
          <w:rFonts w:cs="Arial"/>
        </w:rPr>
      </w:pPr>
      <w:r w:rsidRPr="00136C69">
        <w:rPr>
          <w:rFonts w:cs="Arial"/>
        </w:rPr>
        <w:t>I acknowledge</w:t>
      </w:r>
      <w:r w:rsidR="00864E19" w:rsidRPr="00136C69">
        <w:rPr>
          <w:rFonts w:cs="Arial"/>
        </w:rPr>
        <w:t xml:space="preserve"> that I have read the Patien</w:t>
      </w:r>
      <w:r w:rsidRPr="00136C69">
        <w:rPr>
          <w:rFonts w:cs="Arial"/>
        </w:rPr>
        <w:t xml:space="preserve">t Information Sheet, which explains the </w:t>
      </w:r>
      <w:r w:rsidR="002E2519" w:rsidRPr="00136C69">
        <w:rPr>
          <w:rFonts w:cs="Arial"/>
        </w:rPr>
        <w:t xml:space="preserve">infection control </w:t>
      </w:r>
      <w:r w:rsidRPr="00136C69">
        <w:rPr>
          <w:rFonts w:cs="Arial"/>
        </w:rPr>
        <w:t>risks of</w:t>
      </w:r>
      <w:r w:rsidR="002E2519" w:rsidRPr="00136C69">
        <w:rPr>
          <w:rFonts w:cs="Arial"/>
        </w:rPr>
        <w:t xml:space="preserve"> releasing </w:t>
      </w:r>
      <w:r w:rsidR="00091850" w:rsidRPr="00136C69">
        <w:rPr>
          <w:rFonts w:cs="Arial"/>
        </w:rPr>
        <w:t>h</w:t>
      </w:r>
      <w:r w:rsidR="009B1292" w:rsidRPr="00136C69">
        <w:rPr>
          <w:rFonts w:cs="Arial"/>
        </w:rPr>
        <w:t xml:space="preserve">uman </w:t>
      </w:r>
      <w:r w:rsidR="00091850" w:rsidRPr="00136C69">
        <w:rPr>
          <w:rFonts w:cs="Arial"/>
        </w:rPr>
        <w:t>tissue</w:t>
      </w:r>
      <w:r w:rsidRPr="00136C69">
        <w:rPr>
          <w:rFonts w:cs="Arial"/>
        </w:rPr>
        <w:t xml:space="preserve">, and the </w:t>
      </w:r>
      <w:r w:rsidR="00CF6F05" w:rsidRPr="00136C69">
        <w:rPr>
          <w:rFonts w:cs="Arial"/>
        </w:rPr>
        <w:t>information</w:t>
      </w:r>
      <w:r w:rsidRPr="00136C69">
        <w:rPr>
          <w:rFonts w:cs="Arial"/>
        </w:rPr>
        <w:t xml:space="preserve"> has been explained to me to my satisfaction</w:t>
      </w:r>
      <w:r w:rsidR="002E2519" w:rsidRPr="00136C69">
        <w:rPr>
          <w:rFonts w:cs="Arial"/>
        </w:rPr>
        <w:t xml:space="preserve"> and I understand my </w:t>
      </w:r>
      <w:r w:rsidR="003E739C" w:rsidRPr="00136C69">
        <w:rPr>
          <w:rFonts w:cs="Arial"/>
        </w:rPr>
        <w:t>responsibilities</w:t>
      </w:r>
      <w:r w:rsidRPr="00136C69">
        <w:rPr>
          <w:rFonts w:cs="Arial"/>
        </w:rPr>
        <w:t>.</w:t>
      </w:r>
    </w:p>
    <w:p w14:paraId="462B2BB4" w14:textId="77777777" w:rsidR="003E739C" w:rsidRPr="00136C69" w:rsidRDefault="00744B1C" w:rsidP="00EE157C">
      <w:pPr>
        <w:pStyle w:val="BlockText"/>
        <w:numPr>
          <w:ilvl w:val="0"/>
          <w:numId w:val="12"/>
        </w:numPr>
        <w:spacing w:after="120"/>
        <w:ind w:left="709" w:right="-147" w:hanging="709"/>
        <w:rPr>
          <w:rFonts w:cs="Arial"/>
        </w:rPr>
      </w:pPr>
      <w:r w:rsidRPr="00136C69">
        <w:rPr>
          <w:rFonts w:cs="Arial"/>
        </w:rPr>
        <w:t xml:space="preserve">Before signing this </w:t>
      </w:r>
      <w:r w:rsidR="00606373">
        <w:rPr>
          <w:rFonts w:cs="Arial"/>
        </w:rPr>
        <w:t>C</w:t>
      </w:r>
      <w:r w:rsidRPr="00136C69">
        <w:rPr>
          <w:rFonts w:cs="Arial"/>
        </w:rPr>
        <w:t xml:space="preserve">onsent </w:t>
      </w:r>
      <w:r w:rsidR="00606373">
        <w:rPr>
          <w:rFonts w:cs="Arial"/>
        </w:rPr>
        <w:t>F</w:t>
      </w:r>
      <w:r w:rsidRPr="00136C69">
        <w:rPr>
          <w:rFonts w:cs="Arial"/>
        </w:rPr>
        <w:t xml:space="preserve">orm, I have been given the opportunity </w:t>
      </w:r>
      <w:r w:rsidR="006D7567" w:rsidRPr="00136C69">
        <w:rPr>
          <w:rFonts w:cs="Arial"/>
        </w:rPr>
        <w:t>to ask</w:t>
      </w:r>
      <w:r w:rsidRPr="00136C69">
        <w:rPr>
          <w:rFonts w:cs="Arial"/>
        </w:rPr>
        <w:t xml:space="preserve"> any questions relating to any possible physical harm I</w:t>
      </w:r>
      <w:r w:rsidR="006D7567" w:rsidRPr="00136C69">
        <w:rPr>
          <w:rFonts w:cs="Arial"/>
        </w:rPr>
        <w:t xml:space="preserve"> or others</w:t>
      </w:r>
      <w:r w:rsidRPr="00136C69">
        <w:rPr>
          <w:rFonts w:cs="Arial"/>
        </w:rPr>
        <w:t xml:space="preserve"> might suffer</w:t>
      </w:r>
      <w:r w:rsidR="002E2519" w:rsidRPr="00136C69">
        <w:rPr>
          <w:rFonts w:cs="Arial"/>
        </w:rPr>
        <w:t xml:space="preserve"> </w:t>
      </w:r>
      <w:proofErr w:type="gramStart"/>
      <w:r w:rsidRPr="00136C69">
        <w:rPr>
          <w:rFonts w:cs="Arial"/>
        </w:rPr>
        <w:t>as a result of</w:t>
      </w:r>
      <w:proofErr w:type="gramEnd"/>
      <w:r w:rsidRPr="00136C69">
        <w:rPr>
          <w:rFonts w:cs="Arial"/>
        </w:rPr>
        <w:t xml:space="preserve"> </w:t>
      </w:r>
      <w:r w:rsidR="003E739C" w:rsidRPr="00136C69">
        <w:rPr>
          <w:rFonts w:cs="Arial"/>
        </w:rPr>
        <w:t xml:space="preserve">handling </w:t>
      </w:r>
      <w:r w:rsidR="009B1292" w:rsidRPr="00136C69">
        <w:rPr>
          <w:rFonts w:cs="Arial"/>
        </w:rPr>
        <w:t xml:space="preserve">human </w:t>
      </w:r>
      <w:r w:rsidR="00091850" w:rsidRPr="00136C69">
        <w:rPr>
          <w:rFonts w:cs="Arial"/>
        </w:rPr>
        <w:t>tissue</w:t>
      </w:r>
      <w:r w:rsidRPr="00136C69">
        <w:rPr>
          <w:rFonts w:cs="Arial"/>
        </w:rPr>
        <w:t xml:space="preserve"> and I hav</w:t>
      </w:r>
      <w:r w:rsidR="003E739C" w:rsidRPr="00136C69">
        <w:rPr>
          <w:rFonts w:cs="Arial"/>
        </w:rPr>
        <w:t>e received satisfactory answer</w:t>
      </w:r>
      <w:r w:rsidR="00CF6F05" w:rsidRPr="00136C69">
        <w:rPr>
          <w:rFonts w:cs="Arial"/>
        </w:rPr>
        <w:t>s</w:t>
      </w:r>
      <w:r w:rsidR="003E739C" w:rsidRPr="00136C69">
        <w:rPr>
          <w:rFonts w:cs="Arial"/>
        </w:rPr>
        <w:t>.</w:t>
      </w:r>
    </w:p>
    <w:p w14:paraId="013882DF" w14:textId="77777777" w:rsidR="003E739C" w:rsidRPr="00136C69" w:rsidRDefault="00CE5E55" w:rsidP="00EE157C">
      <w:pPr>
        <w:pStyle w:val="BlockText"/>
        <w:numPr>
          <w:ilvl w:val="0"/>
          <w:numId w:val="12"/>
        </w:numPr>
        <w:spacing w:after="120"/>
        <w:ind w:left="709" w:right="-147" w:hanging="709"/>
        <w:rPr>
          <w:rFonts w:cs="Arial"/>
        </w:rPr>
      </w:pPr>
      <w:r w:rsidRPr="00136C69">
        <w:rPr>
          <w:rFonts w:cs="Arial"/>
        </w:rPr>
        <w:t>I am/am</w:t>
      </w:r>
      <w:r w:rsidR="003E739C" w:rsidRPr="00136C69">
        <w:rPr>
          <w:rFonts w:cs="Arial"/>
        </w:rPr>
        <w:t xml:space="preserve"> not aware of any other person with an interest in the </w:t>
      </w:r>
      <w:r w:rsidR="009B1292" w:rsidRPr="00136C69">
        <w:rPr>
          <w:rFonts w:cs="Arial"/>
        </w:rPr>
        <w:t xml:space="preserve">human </w:t>
      </w:r>
      <w:r w:rsidR="00091850" w:rsidRPr="00136C69">
        <w:rPr>
          <w:rFonts w:cs="Arial"/>
        </w:rPr>
        <w:t>tissue</w:t>
      </w:r>
      <w:r w:rsidR="003E739C" w:rsidRPr="00136C69">
        <w:rPr>
          <w:rFonts w:cs="Arial"/>
        </w:rPr>
        <w:t xml:space="preserve"> who does not agree with this decision, or reasons why others should be consulted (as in the case of joint custody or guardianship).</w:t>
      </w:r>
    </w:p>
    <w:p w14:paraId="70014D65" w14:textId="77777777" w:rsidR="00744B1C" w:rsidRPr="00136C69" w:rsidRDefault="00744B1C" w:rsidP="006D7567">
      <w:pPr>
        <w:pStyle w:val="BlockText"/>
        <w:numPr>
          <w:ilvl w:val="0"/>
          <w:numId w:val="12"/>
        </w:numPr>
        <w:spacing w:after="120"/>
        <w:ind w:left="709" w:right="-147" w:hanging="709"/>
        <w:rPr>
          <w:rFonts w:cs="Arial"/>
        </w:rPr>
      </w:pPr>
      <w:r w:rsidRPr="00136C69">
        <w:rPr>
          <w:rFonts w:cs="Arial"/>
        </w:rPr>
        <w:t>I acknowledge receipt of a copy of this Consent Form and the P</w:t>
      </w:r>
      <w:r w:rsidR="006D7567" w:rsidRPr="00136C69">
        <w:rPr>
          <w:rFonts w:cs="Arial"/>
        </w:rPr>
        <w:t xml:space="preserve">atient </w:t>
      </w:r>
      <w:r w:rsidRPr="00136C69">
        <w:rPr>
          <w:rFonts w:cs="Arial"/>
        </w:rPr>
        <w:t>Information Sheet.</w:t>
      </w:r>
    </w:p>
    <w:p w14:paraId="7D031838" w14:textId="77777777" w:rsidR="00744B1C" w:rsidRPr="00136C69" w:rsidRDefault="009E7D10" w:rsidP="00744B1C">
      <w:pPr>
        <w:ind w:right="-149"/>
        <w:jc w:val="both"/>
        <w:rPr>
          <w:rFonts w:cs="Arial"/>
          <w:b/>
        </w:rPr>
      </w:pPr>
      <w:r w:rsidRPr="00136C69">
        <w:rPr>
          <w:rFonts w:cs="Arial"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D5575" wp14:editId="5684144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324600" cy="2009775"/>
                <wp:effectExtent l="0" t="0" r="1905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F23A6" w14:textId="77777777" w:rsidR="00131D42" w:rsidRPr="00A362D4" w:rsidRDefault="00131D42" w:rsidP="00131D42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Patient/</w:t>
                            </w:r>
                            <w:r w:rsidR="006D7567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Senior available n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ext</w:t>
                            </w:r>
                            <w:r w:rsidR="007F3FBF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of</w:t>
                            </w:r>
                            <w:r w:rsidR="007F3FBF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kin</w:t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/</w:t>
                            </w:r>
                            <w:r w:rsidR="006D7567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authorised delegate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775831" w14:textId="77777777" w:rsidR="00131D42" w:rsidRPr="00A362D4" w:rsidRDefault="006D7567" w:rsidP="00A362D4">
                            <w:pPr>
                              <w:spacing w:before="60"/>
                              <w:ind w:right="-147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Please PRINT name:</w:t>
                            </w:r>
                          </w:p>
                          <w:p w14:paraId="3A7F352E" w14:textId="77777777" w:rsidR="006D7567" w:rsidRPr="00A362D4" w:rsidRDefault="00917CB3" w:rsidP="00A362D4">
                            <w:pPr>
                              <w:spacing w:before="60"/>
                              <w:ind w:right="-147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Signatu</w:t>
                            </w:r>
                            <w:r w:rsidR="006D7567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re:</w:t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</w:p>
                          <w:p w14:paraId="3D27F656" w14:textId="77777777" w:rsidR="00131D42" w:rsidRPr="00A362D4" w:rsidRDefault="00131D42" w:rsidP="00131D42">
                            <w:pPr>
                              <w:ind w:right="-149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_____________________________________________________________________</w:t>
                            </w:r>
                            <w:r w:rsidR="00917CB3" w:rsidRP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A3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12205CD" w14:textId="77777777" w:rsidR="00131D42" w:rsidRPr="00A362D4" w:rsidRDefault="00A12880" w:rsidP="00917CB3">
                            <w:pPr>
                              <w:pStyle w:val="Heading1"/>
                              <w:spacing w:before="120"/>
                              <w:ind w:right="-147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Senior health professional authorising the release:</w:t>
                            </w:r>
                          </w:p>
                          <w:p w14:paraId="51456B07" w14:textId="77777777" w:rsidR="00A12880" w:rsidRPr="00A362D4" w:rsidRDefault="00A12880" w:rsidP="00A362D4">
                            <w:pPr>
                              <w:spacing w:before="60"/>
                              <w:rPr>
                                <w:rFonts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A362D4">
                              <w:rPr>
                                <w:rFonts w:cs="Arial"/>
                                <w:sz w:val="22"/>
                                <w:szCs w:val="22"/>
                                <w:lang w:eastAsia="en-AU"/>
                              </w:rPr>
                              <w:t>Please PRINT name:</w:t>
                            </w:r>
                          </w:p>
                          <w:p w14:paraId="6F27D869" w14:textId="77777777" w:rsidR="00A12880" w:rsidRPr="00A362D4" w:rsidRDefault="00A12880" w:rsidP="00A362D4">
                            <w:pPr>
                              <w:spacing w:before="60"/>
                              <w:rPr>
                                <w:rFonts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A362D4">
                              <w:rPr>
                                <w:rFonts w:cs="Arial"/>
                                <w:sz w:val="22"/>
                                <w:szCs w:val="22"/>
                                <w:lang w:eastAsia="en-AU"/>
                              </w:rPr>
                              <w:t>Designation:</w:t>
                            </w:r>
                          </w:p>
                          <w:p w14:paraId="66A6316C" w14:textId="77777777" w:rsidR="00A12880" w:rsidRPr="00A362D4" w:rsidRDefault="00A12880" w:rsidP="00A362D4">
                            <w:pPr>
                              <w:spacing w:before="60"/>
                              <w:rPr>
                                <w:rFonts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A362D4">
                              <w:rPr>
                                <w:rFonts w:cs="Arial"/>
                                <w:sz w:val="22"/>
                                <w:szCs w:val="22"/>
                                <w:lang w:eastAsia="en-AU"/>
                              </w:rPr>
                              <w:t>Pager/mobile:</w:t>
                            </w:r>
                          </w:p>
                          <w:p w14:paraId="10C2F10D" w14:textId="77777777" w:rsidR="00131D42" w:rsidRPr="00A362D4" w:rsidRDefault="00131D42" w:rsidP="00A362D4">
                            <w:pPr>
                              <w:pStyle w:val="Heading1"/>
                              <w:spacing w:before="60"/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Signature: 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Date</w:t>
                            </w:r>
                            <w:r w:rsidR="00A12880" w:rsidRPr="00A362D4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D5575" id="Rounded Rectangle 15" o:spid="_x0000_s1027" style="position:absolute;left:0;text-align:left;margin-left:-9pt;margin-top:0;width:498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" filled="f" fillcolor="#669" strokeweight="1.5pt">
                <v:textbox inset=",,,0">
                  <w:txbxContent>
                    <w:p w14:paraId="2E2F23A6" w14:textId="77777777" w:rsidR="00131D42" w:rsidRPr="00A362D4" w:rsidRDefault="00131D42" w:rsidP="00131D42">
                      <w:pPr>
                        <w:pStyle w:val="Heading1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Patient/</w:t>
                      </w:r>
                      <w:r w:rsidR="006D7567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Senior available n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ext</w:t>
                      </w:r>
                      <w:r w:rsidR="007F3FBF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-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of</w:t>
                      </w:r>
                      <w:r w:rsidR="007F3FBF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-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kin</w:t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/</w:t>
                      </w:r>
                      <w:r w:rsidR="006D7567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authorised delegate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: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14:paraId="61775831" w14:textId="77777777" w:rsidR="00131D42" w:rsidRPr="00A362D4" w:rsidRDefault="006D7567" w:rsidP="00A362D4">
                      <w:pPr>
                        <w:spacing w:before="60"/>
                        <w:ind w:right="-147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62D4">
                        <w:rPr>
                          <w:rFonts w:cs="Arial"/>
                          <w:sz w:val="22"/>
                          <w:szCs w:val="22"/>
                        </w:rPr>
                        <w:t>Please PRINT name:</w:t>
                      </w:r>
                    </w:p>
                    <w:p w14:paraId="3A7F352E" w14:textId="77777777" w:rsidR="006D7567" w:rsidRPr="00A362D4" w:rsidRDefault="00917CB3" w:rsidP="00A362D4">
                      <w:pPr>
                        <w:spacing w:before="60"/>
                        <w:ind w:right="-147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62D4">
                        <w:rPr>
                          <w:rFonts w:cs="Arial"/>
                          <w:sz w:val="22"/>
                          <w:szCs w:val="22"/>
                        </w:rPr>
                        <w:t>Signatu</w:t>
                      </w:r>
                      <w:r w:rsidR="006D7567" w:rsidRPr="00A362D4">
                        <w:rPr>
                          <w:rFonts w:cs="Arial"/>
                          <w:sz w:val="22"/>
                          <w:szCs w:val="22"/>
                        </w:rPr>
                        <w:t>re:</w:t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sz w:val="22"/>
                          <w:szCs w:val="22"/>
                        </w:rPr>
                        <w:tab/>
                        <w:t>Date:</w:t>
                      </w:r>
                    </w:p>
                    <w:p w14:paraId="3D27F656" w14:textId="77777777" w:rsidR="00131D42" w:rsidRPr="00A362D4" w:rsidRDefault="00131D42" w:rsidP="00131D42">
                      <w:pPr>
                        <w:ind w:right="-149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62D4"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_____________________________________________________________________</w:t>
                      </w:r>
                      <w:r w:rsidR="00917CB3" w:rsidRPr="00A362D4"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="00A362D4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</w:p>
                    <w:p w14:paraId="412205CD" w14:textId="77777777" w:rsidR="00131D42" w:rsidRPr="00A362D4" w:rsidRDefault="00A12880" w:rsidP="00917CB3">
                      <w:pPr>
                        <w:pStyle w:val="Heading1"/>
                        <w:spacing w:before="120"/>
                        <w:ind w:right="-147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Senior health professional authorising the release:</w:t>
                      </w:r>
                    </w:p>
                    <w:p w14:paraId="51456B07" w14:textId="77777777" w:rsidR="00A12880" w:rsidRPr="00A362D4" w:rsidRDefault="00A12880" w:rsidP="00A362D4">
                      <w:pPr>
                        <w:spacing w:before="60"/>
                        <w:rPr>
                          <w:rFonts w:cs="Arial"/>
                          <w:sz w:val="22"/>
                          <w:szCs w:val="22"/>
                          <w:lang w:eastAsia="en-AU"/>
                        </w:rPr>
                      </w:pPr>
                      <w:r w:rsidRPr="00A362D4">
                        <w:rPr>
                          <w:rFonts w:cs="Arial"/>
                          <w:sz w:val="22"/>
                          <w:szCs w:val="22"/>
                          <w:lang w:eastAsia="en-AU"/>
                        </w:rPr>
                        <w:t>Please PRINT name:</w:t>
                      </w:r>
                    </w:p>
                    <w:p w14:paraId="6F27D869" w14:textId="77777777" w:rsidR="00A12880" w:rsidRPr="00A362D4" w:rsidRDefault="00A12880" w:rsidP="00A362D4">
                      <w:pPr>
                        <w:spacing w:before="60"/>
                        <w:rPr>
                          <w:rFonts w:cs="Arial"/>
                          <w:sz w:val="22"/>
                          <w:szCs w:val="22"/>
                          <w:lang w:eastAsia="en-AU"/>
                        </w:rPr>
                      </w:pPr>
                      <w:r w:rsidRPr="00A362D4">
                        <w:rPr>
                          <w:rFonts w:cs="Arial"/>
                          <w:sz w:val="22"/>
                          <w:szCs w:val="22"/>
                          <w:lang w:eastAsia="en-AU"/>
                        </w:rPr>
                        <w:t>Designation:</w:t>
                      </w:r>
                    </w:p>
                    <w:p w14:paraId="66A6316C" w14:textId="77777777" w:rsidR="00A12880" w:rsidRPr="00A362D4" w:rsidRDefault="00A12880" w:rsidP="00A362D4">
                      <w:pPr>
                        <w:spacing w:before="60"/>
                        <w:rPr>
                          <w:rFonts w:cs="Arial"/>
                          <w:sz w:val="22"/>
                          <w:szCs w:val="22"/>
                          <w:lang w:eastAsia="en-AU"/>
                        </w:rPr>
                      </w:pPr>
                      <w:r w:rsidRPr="00A362D4">
                        <w:rPr>
                          <w:rFonts w:cs="Arial"/>
                          <w:sz w:val="22"/>
                          <w:szCs w:val="22"/>
                          <w:lang w:eastAsia="en-AU"/>
                        </w:rPr>
                        <w:t>Pager/mobile:</w:t>
                      </w:r>
                    </w:p>
                    <w:p w14:paraId="10C2F10D" w14:textId="77777777" w:rsidR="00131D42" w:rsidRPr="00A362D4" w:rsidRDefault="00131D42" w:rsidP="00A362D4">
                      <w:pPr>
                        <w:pStyle w:val="Heading1"/>
                        <w:spacing w:before="60"/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</w:pP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Signature: 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  <w:r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Date</w:t>
                      </w:r>
                      <w:r w:rsidR="00A12880" w:rsidRPr="00A362D4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C523BC" w14:textId="77777777" w:rsidR="00744B1C" w:rsidRPr="00136C69" w:rsidRDefault="00744B1C" w:rsidP="00744B1C">
      <w:pPr>
        <w:ind w:right="-149"/>
        <w:jc w:val="both"/>
        <w:rPr>
          <w:rFonts w:cs="Arial"/>
          <w:b/>
        </w:rPr>
      </w:pPr>
    </w:p>
    <w:p w14:paraId="77F8EC30" w14:textId="77777777" w:rsidR="00744B1C" w:rsidRPr="00136C69" w:rsidRDefault="00744B1C" w:rsidP="00CF3B59">
      <w:pPr>
        <w:ind w:right="-149"/>
        <w:jc w:val="both"/>
        <w:rPr>
          <w:rFonts w:cs="Arial"/>
          <w:b/>
        </w:rPr>
      </w:pPr>
    </w:p>
    <w:sectPr w:rsidR="00744B1C" w:rsidRPr="00136C69" w:rsidSect="00694E99">
      <w:headerReference w:type="default" r:id="rId11"/>
      <w:footerReference w:type="default" r:id="rId12"/>
      <w:footerReference w:type="first" r:id="rId13"/>
      <w:pgSz w:w="11906" w:h="16838"/>
      <w:pgMar w:top="1536" w:right="1274" w:bottom="1276" w:left="1259" w:header="62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83DB" w14:textId="77777777" w:rsidR="00C30F3E" w:rsidRDefault="00C30F3E">
      <w:r>
        <w:separator/>
      </w:r>
    </w:p>
  </w:endnote>
  <w:endnote w:type="continuationSeparator" w:id="0">
    <w:p w14:paraId="51773A16" w14:textId="77777777" w:rsidR="00C30F3E" w:rsidRDefault="00C3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2DF5" w14:textId="77777777" w:rsidR="00235197" w:rsidRPr="009A7EC1" w:rsidRDefault="00235197" w:rsidP="00744B1C">
    <w:pPr>
      <w:pStyle w:val="Footer"/>
      <w:tabs>
        <w:tab w:val="left" w:pos="993"/>
        <w:tab w:val="left" w:pos="6663"/>
      </w:tabs>
      <w:ind w:right="360"/>
      <w:rPr>
        <w:rFonts w:ascii="Calibri" w:hAnsi="Calibri" w:cs="Arial"/>
        <w:sz w:val="18"/>
        <w:szCs w:val="18"/>
      </w:rPr>
    </w:pPr>
  </w:p>
  <w:p w14:paraId="0F38DCF5" w14:textId="77777777" w:rsidR="00235197" w:rsidRPr="00694E99" w:rsidRDefault="00445F22" w:rsidP="00694E99">
    <w:pPr>
      <w:pStyle w:val="Footer"/>
      <w:pBdr>
        <w:top w:val="single" w:sz="4" w:space="7" w:color="auto"/>
      </w:pBdr>
      <w:tabs>
        <w:tab w:val="right" w:pos="9356"/>
      </w:tabs>
      <w:spacing w:before="20"/>
      <w:ind w:right="-85"/>
      <w:rPr>
        <w:rFonts w:cs="Arial"/>
        <w:b/>
        <w:sz w:val="18"/>
        <w:szCs w:val="18"/>
      </w:rPr>
    </w:pPr>
    <w:r w:rsidRPr="00694E99">
      <w:rPr>
        <w:rFonts w:cs="Arial"/>
        <w:sz w:val="18"/>
      </w:rPr>
      <w:t>Version 1</w:t>
    </w:r>
    <w:r>
      <w:rPr>
        <w:rFonts w:cs="Arial"/>
        <w:sz w:val="18"/>
      </w:rPr>
      <w:t>.0</w:t>
    </w:r>
    <w:r w:rsidRPr="00694E99">
      <w:rPr>
        <w:rFonts w:cs="Arial"/>
        <w:sz w:val="18"/>
      </w:rPr>
      <w:t xml:space="preserve">, Dated </w:t>
    </w:r>
    <w:r>
      <w:rPr>
        <w:rFonts w:cs="Arial"/>
        <w:sz w:val="18"/>
      </w:rPr>
      <w:t>28 January 2020</w:t>
    </w:r>
    <w:r w:rsidR="00235197" w:rsidRPr="00694E99">
      <w:rPr>
        <w:rFonts w:cs="Arial"/>
        <w:sz w:val="18"/>
      </w:rPr>
      <w:tab/>
    </w:r>
    <w:r w:rsidR="00235197" w:rsidRPr="00694E99">
      <w:rPr>
        <w:rFonts w:cs="Arial"/>
        <w:sz w:val="18"/>
      </w:rPr>
      <w:tab/>
    </w:r>
    <w:r w:rsidR="00235197" w:rsidRPr="00694E99">
      <w:rPr>
        <w:rFonts w:cs="Arial"/>
        <w:b/>
        <w:sz w:val="18"/>
      </w:rPr>
      <w:t xml:space="preserve">   </w:t>
    </w:r>
    <w:r w:rsidR="00235197" w:rsidRPr="00694E99">
      <w:rPr>
        <w:rFonts w:cs="Arial"/>
        <w:b/>
        <w:sz w:val="18"/>
      </w:rPr>
      <w:tab/>
    </w:r>
    <w:r w:rsidR="00235197" w:rsidRPr="00694E99">
      <w:rPr>
        <w:rFonts w:cs="Arial"/>
        <w:sz w:val="18"/>
      </w:rPr>
      <w:t xml:space="preserve">Page </w:t>
    </w:r>
    <w:r w:rsidR="00235197" w:rsidRPr="00694E99">
      <w:rPr>
        <w:rFonts w:cs="Arial"/>
        <w:sz w:val="18"/>
      </w:rPr>
      <w:fldChar w:fldCharType="begin"/>
    </w:r>
    <w:r w:rsidR="00235197" w:rsidRPr="00694E99">
      <w:rPr>
        <w:rFonts w:cs="Arial"/>
        <w:sz w:val="18"/>
      </w:rPr>
      <w:instrText xml:space="preserve"> PAGE </w:instrText>
    </w:r>
    <w:r w:rsidR="00235197" w:rsidRPr="00694E99">
      <w:rPr>
        <w:rFonts w:cs="Arial"/>
        <w:sz w:val="18"/>
      </w:rPr>
      <w:fldChar w:fldCharType="separate"/>
    </w:r>
    <w:r w:rsidR="00A362D4">
      <w:rPr>
        <w:rFonts w:cs="Arial"/>
        <w:noProof/>
        <w:sz w:val="18"/>
      </w:rPr>
      <w:t>3</w:t>
    </w:r>
    <w:r w:rsidR="00235197" w:rsidRPr="00694E99">
      <w:rPr>
        <w:rFonts w:cs="Arial"/>
        <w:sz w:val="18"/>
      </w:rPr>
      <w:fldChar w:fldCharType="end"/>
    </w:r>
    <w:r w:rsidR="00235197" w:rsidRPr="00694E99">
      <w:rPr>
        <w:rFonts w:cs="Arial"/>
        <w:sz w:val="18"/>
      </w:rPr>
      <w:t xml:space="preserve"> of </w:t>
    </w:r>
    <w:r w:rsidR="00235197" w:rsidRPr="00694E99">
      <w:rPr>
        <w:rFonts w:cs="Arial"/>
        <w:sz w:val="18"/>
      </w:rPr>
      <w:fldChar w:fldCharType="begin"/>
    </w:r>
    <w:r w:rsidR="00235197" w:rsidRPr="00694E99">
      <w:rPr>
        <w:rFonts w:cs="Arial"/>
        <w:sz w:val="18"/>
      </w:rPr>
      <w:instrText xml:space="preserve"> NUMPAGES </w:instrText>
    </w:r>
    <w:r w:rsidR="00235197" w:rsidRPr="00694E99">
      <w:rPr>
        <w:rFonts w:cs="Arial"/>
        <w:sz w:val="18"/>
      </w:rPr>
      <w:fldChar w:fldCharType="separate"/>
    </w:r>
    <w:r w:rsidR="00A362D4">
      <w:rPr>
        <w:rFonts w:cs="Arial"/>
        <w:noProof/>
        <w:sz w:val="18"/>
      </w:rPr>
      <w:t>3</w:t>
    </w:r>
    <w:r w:rsidR="00235197" w:rsidRPr="00694E99">
      <w:rPr>
        <w:rFonts w:cs="Arial"/>
        <w:sz w:val="18"/>
      </w:rPr>
      <w:fldChar w:fldCharType="end"/>
    </w:r>
  </w:p>
  <w:p w14:paraId="13816B63" w14:textId="77777777" w:rsidR="00235197" w:rsidRDefault="002351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A9F2" w14:textId="77777777" w:rsidR="00235197" w:rsidRPr="009A7EC1" w:rsidRDefault="00235197" w:rsidP="00744B1C">
    <w:pPr>
      <w:pStyle w:val="Footer"/>
      <w:tabs>
        <w:tab w:val="left" w:pos="993"/>
        <w:tab w:val="left" w:pos="6663"/>
      </w:tabs>
      <w:ind w:right="360"/>
      <w:rPr>
        <w:rFonts w:ascii="Calibri" w:hAnsi="Calibri" w:cs="Arial"/>
        <w:sz w:val="18"/>
        <w:szCs w:val="18"/>
      </w:rPr>
    </w:pPr>
  </w:p>
  <w:p w14:paraId="66D06C93" w14:textId="77777777" w:rsidR="00235197" w:rsidRPr="00694E99" w:rsidRDefault="00235197" w:rsidP="00744B1C">
    <w:pPr>
      <w:pStyle w:val="Footer"/>
      <w:pBdr>
        <w:top w:val="single" w:sz="4" w:space="7" w:color="auto"/>
      </w:pBdr>
      <w:tabs>
        <w:tab w:val="right" w:pos="9356"/>
      </w:tabs>
      <w:spacing w:before="20"/>
      <w:ind w:right="-85"/>
      <w:rPr>
        <w:rFonts w:cs="Arial"/>
        <w:b/>
        <w:sz w:val="18"/>
        <w:szCs w:val="18"/>
      </w:rPr>
    </w:pPr>
    <w:r w:rsidRPr="00694E99">
      <w:rPr>
        <w:rFonts w:cs="Arial"/>
        <w:sz w:val="18"/>
      </w:rPr>
      <w:t>Version 1</w:t>
    </w:r>
    <w:r w:rsidR="00445F22">
      <w:rPr>
        <w:rFonts w:cs="Arial"/>
        <w:sz w:val="18"/>
      </w:rPr>
      <w:t>.0</w:t>
    </w:r>
    <w:r w:rsidRPr="00694E99">
      <w:rPr>
        <w:rFonts w:cs="Arial"/>
        <w:sz w:val="18"/>
      </w:rPr>
      <w:t xml:space="preserve">, Dated </w:t>
    </w:r>
    <w:r w:rsidR="00445F22">
      <w:rPr>
        <w:rFonts w:cs="Arial"/>
        <w:sz w:val="18"/>
      </w:rPr>
      <w:t>28 January 2020</w:t>
    </w:r>
    <w:r w:rsidRPr="00694E99">
      <w:rPr>
        <w:rFonts w:cs="Arial"/>
        <w:sz w:val="18"/>
      </w:rPr>
      <w:t xml:space="preserve"> </w:t>
    </w:r>
    <w:r w:rsidRPr="00694E99">
      <w:rPr>
        <w:rFonts w:cs="Arial"/>
        <w:sz w:val="18"/>
      </w:rPr>
      <w:tab/>
    </w:r>
    <w:r w:rsidRPr="00694E99">
      <w:rPr>
        <w:rFonts w:cs="Arial"/>
        <w:sz w:val="18"/>
      </w:rPr>
      <w:tab/>
    </w:r>
    <w:r w:rsidRPr="00694E99">
      <w:rPr>
        <w:rFonts w:cs="Arial"/>
        <w:b/>
        <w:sz w:val="18"/>
      </w:rPr>
      <w:t xml:space="preserve">   </w:t>
    </w:r>
    <w:r w:rsidRPr="00694E99">
      <w:rPr>
        <w:rFonts w:cs="Arial"/>
        <w:b/>
        <w:sz w:val="18"/>
      </w:rPr>
      <w:tab/>
    </w:r>
    <w:r w:rsidRPr="00694E99">
      <w:rPr>
        <w:rFonts w:cs="Arial"/>
        <w:sz w:val="18"/>
      </w:rPr>
      <w:t xml:space="preserve">Page </w:t>
    </w:r>
    <w:r w:rsidRPr="00694E99">
      <w:rPr>
        <w:rFonts w:cs="Arial"/>
        <w:sz w:val="18"/>
      </w:rPr>
      <w:fldChar w:fldCharType="begin"/>
    </w:r>
    <w:r w:rsidRPr="00694E99">
      <w:rPr>
        <w:rFonts w:cs="Arial"/>
        <w:sz w:val="18"/>
      </w:rPr>
      <w:instrText xml:space="preserve"> PAGE </w:instrText>
    </w:r>
    <w:r w:rsidRPr="00694E99">
      <w:rPr>
        <w:rFonts w:cs="Arial"/>
        <w:sz w:val="18"/>
      </w:rPr>
      <w:fldChar w:fldCharType="separate"/>
    </w:r>
    <w:r w:rsidR="00A362D4">
      <w:rPr>
        <w:rFonts w:cs="Arial"/>
        <w:noProof/>
        <w:sz w:val="18"/>
      </w:rPr>
      <w:t>1</w:t>
    </w:r>
    <w:r w:rsidRPr="00694E99">
      <w:rPr>
        <w:rFonts w:cs="Arial"/>
        <w:sz w:val="18"/>
      </w:rPr>
      <w:fldChar w:fldCharType="end"/>
    </w:r>
    <w:r w:rsidRPr="00694E99">
      <w:rPr>
        <w:rFonts w:cs="Arial"/>
        <w:sz w:val="18"/>
      </w:rPr>
      <w:t xml:space="preserve"> of </w:t>
    </w:r>
    <w:r w:rsidRPr="00694E99">
      <w:rPr>
        <w:rFonts w:cs="Arial"/>
        <w:sz w:val="18"/>
      </w:rPr>
      <w:fldChar w:fldCharType="begin"/>
    </w:r>
    <w:r w:rsidRPr="00694E99">
      <w:rPr>
        <w:rFonts w:cs="Arial"/>
        <w:sz w:val="18"/>
      </w:rPr>
      <w:instrText xml:space="preserve"> NUMPAGES </w:instrText>
    </w:r>
    <w:r w:rsidRPr="00694E99">
      <w:rPr>
        <w:rFonts w:cs="Arial"/>
        <w:sz w:val="18"/>
      </w:rPr>
      <w:fldChar w:fldCharType="separate"/>
    </w:r>
    <w:r w:rsidR="00A362D4">
      <w:rPr>
        <w:rFonts w:cs="Arial"/>
        <w:noProof/>
        <w:sz w:val="18"/>
      </w:rPr>
      <w:t>3</w:t>
    </w:r>
    <w:r w:rsidRPr="00694E99">
      <w:rPr>
        <w:rFonts w:cs="Arial"/>
        <w:sz w:val="18"/>
      </w:rPr>
      <w:fldChar w:fldCharType="end"/>
    </w:r>
  </w:p>
  <w:p w14:paraId="64E21E10" w14:textId="77777777" w:rsidR="00235197" w:rsidRDefault="00235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6A90" w14:textId="77777777" w:rsidR="00C30F3E" w:rsidRDefault="00C30F3E">
      <w:r>
        <w:separator/>
      </w:r>
    </w:p>
  </w:footnote>
  <w:footnote w:type="continuationSeparator" w:id="0">
    <w:p w14:paraId="65A80EE7" w14:textId="77777777" w:rsidR="00C30F3E" w:rsidRDefault="00C3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DC15" w14:textId="77777777" w:rsidR="00235197" w:rsidRPr="00694E99" w:rsidRDefault="00CF3B59" w:rsidP="00694E99">
    <w:pPr>
      <w:spacing w:after="120"/>
      <w:ind w:right="-176"/>
      <w:jc w:val="center"/>
      <w:rPr>
        <w:rFonts w:cs="Arial"/>
        <w:bCs/>
        <w:color w:val="404040"/>
        <w:sz w:val="20"/>
        <w:szCs w:val="20"/>
      </w:rPr>
    </w:pPr>
    <w:r w:rsidRPr="00694E99">
      <w:rPr>
        <w:rFonts w:cs="Arial"/>
        <w:bCs/>
        <w:color w:val="404040"/>
        <w:sz w:val="20"/>
        <w:szCs w:val="20"/>
      </w:rPr>
      <w:t xml:space="preserve">Release of </w:t>
    </w:r>
    <w:r w:rsidR="006622A4" w:rsidRPr="00694E99">
      <w:rPr>
        <w:rFonts w:cs="Arial"/>
        <w:bCs/>
        <w:color w:val="404040"/>
        <w:sz w:val="20"/>
        <w:szCs w:val="20"/>
      </w:rPr>
      <w:t xml:space="preserve">Human </w:t>
    </w:r>
    <w:r w:rsidR="00091850" w:rsidRPr="00694E99">
      <w:rPr>
        <w:rFonts w:cs="Arial"/>
        <w:bCs/>
        <w:color w:val="404040"/>
        <w:sz w:val="20"/>
        <w:szCs w:val="20"/>
      </w:rPr>
      <w:t>Tissue</w:t>
    </w:r>
  </w:p>
  <w:p w14:paraId="1F191A13" w14:textId="77777777" w:rsidR="00235197" w:rsidRPr="00694E99" w:rsidRDefault="00864E19" w:rsidP="00694E99">
    <w:pPr>
      <w:pStyle w:val="Title"/>
      <w:spacing w:after="120"/>
      <w:rPr>
        <w:rFonts w:cs="Arial"/>
        <w:b w:val="0"/>
        <w:color w:val="404040"/>
        <w:sz w:val="20"/>
        <w:szCs w:val="20"/>
      </w:rPr>
    </w:pPr>
    <w:r w:rsidRPr="00694E99">
      <w:rPr>
        <w:rFonts w:cs="Arial"/>
        <w:b w:val="0"/>
        <w:color w:val="404040"/>
        <w:sz w:val="20"/>
        <w:szCs w:val="20"/>
      </w:rPr>
      <w:t>PATIEN</w:t>
    </w:r>
    <w:r w:rsidR="00235197" w:rsidRPr="00694E99">
      <w:rPr>
        <w:rFonts w:cs="Arial"/>
        <w:b w:val="0"/>
        <w:color w:val="404040"/>
        <w:sz w:val="20"/>
        <w:szCs w:val="20"/>
      </w:rPr>
      <w:t>T INFORMATION SHEET AND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38F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600D"/>
    <w:multiLevelType w:val="multilevel"/>
    <w:tmpl w:val="2E6C2F9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316B7"/>
    <w:multiLevelType w:val="hybridMultilevel"/>
    <w:tmpl w:val="51D4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558"/>
    <w:multiLevelType w:val="hybridMultilevel"/>
    <w:tmpl w:val="83B8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33BC"/>
    <w:multiLevelType w:val="hybridMultilevel"/>
    <w:tmpl w:val="EAFA3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71EFB"/>
    <w:multiLevelType w:val="hybridMultilevel"/>
    <w:tmpl w:val="6F44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A7A51"/>
    <w:multiLevelType w:val="hybridMultilevel"/>
    <w:tmpl w:val="30FA666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676269F"/>
    <w:multiLevelType w:val="hybridMultilevel"/>
    <w:tmpl w:val="C25CE0E6"/>
    <w:lvl w:ilvl="0" w:tplc="81A8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775A7"/>
    <w:multiLevelType w:val="hybridMultilevel"/>
    <w:tmpl w:val="C10C97C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3D077A5B"/>
    <w:multiLevelType w:val="hybridMultilevel"/>
    <w:tmpl w:val="6B703784"/>
    <w:lvl w:ilvl="0" w:tplc="3D7C4C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A3D60"/>
    <w:multiLevelType w:val="hybridMultilevel"/>
    <w:tmpl w:val="C4CAF5D8"/>
    <w:lvl w:ilvl="0" w:tplc="03341E58">
      <w:start w:val="1"/>
      <w:numFmt w:val="bullet"/>
      <w:lvlText w:val=""/>
      <w:lvlJc w:val="left"/>
      <w:pPr>
        <w:tabs>
          <w:tab w:val="num" w:pos="550"/>
        </w:tabs>
        <w:ind w:left="550" w:hanging="510"/>
      </w:pPr>
      <w:rPr>
        <w:rFonts w:ascii="Wingdings" w:hAnsi="Wingdings" w:hint="default"/>
        <w:color w:val="auto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000B7"/>
    <w:multiLevelType w:val="hybridMultilevel"/>
    <w:tmpl w:val="9934E88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C582B"/>
    <w:multiLevelType w:val="hybridMultilevel"/>
    <w:tmpl w:val="805481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5B283E"/>
    <w:multiLevelType w:val="hybridMultilevel"/>
    <w:tmpl w:val="720A66A4"/>
    <w:lvl w:ilvl="0" w:tplc="4490A9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1B46"/>
    <w:multiLevelType w:val="hybridMultilevel"/>
    <w:tmpl w:val="30FA666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4624D3E"/>
    <w:multiLevelType w:val="hybridMultilevel"/>
    <w:tmpl w:val="7DDCC1C6"/>
    <w:lvl w:ilvl="0" w:tplc="69CC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E0341"/>
    <w:multiLevelType w:val="hybridMultilevel"/>
    <w:tmpl w:val="CAD847B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86645"/>
    <w:multiLevelType w:val="multilevel"/>
    <w:tmpl w:val="509A7C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76407"/>
    <w:multiLevelType w:val="hybridMultilevel"/>
    <w:tmpl w:val="34CA9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87712"/>
    <w:multiLevelType w:val="hybridMultilevel"/>
    <w:tmpl w:val="8A44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BA"/>
    <w:rsid w:val="00005E46"/>
    <w:rsid w:val="00091850"/>
    <w:rsid w:val="00131D42"/>
    <w:rsid w:val="00136C69"/>
    <w:rsid w:val="001B4218"/>
    <w:rsid w:val="00220D41"/>
    <w:rsid w:val="00235197"/>
    <w:rsid w:val="002478BA"/>
    <w:rsid w:val="00253C20"/>
    <w:rsid w:val="0027204B"/>
    <w:rsid w:val="002E2519"/>
    <w:rsid w:val="002E6517"/>
    <w:rsid w:val="00364CF5"/>
    <w:rsid w:val="00397461"/>
    <w:rsid w:val="003C1FF0"/>
    <w:rsid w:val="003C2D2B"/>
    <w:rsid w:val="003E739C"/>
    <w:rsid w:val="003F4046"/>
    <w:rsid w:val="00445F22"/>
    <w:rsid w:val="0048499C"/>
    <w:rsid w:val="004E3705"/>
    <w:rsid w:val="004E79E1"/>
    <w:rsid w:val="00502D0E"/>
    <w:rsid w:val="00526EAD"/>
    <w:rsid w:val="00561D8C"/>
    <w:rsid w:val="00575502"/>
    <w:rsid w:val="005F4AD1"/>
    <w:rsid w:val="00606373"/>
    <w:rsid w:val="00627B81"/>
    <w:rsid w:val="006558B0"/>
    <w:rsid w:val="006622A4"/>
    <w:rsid w:val="00694E99"/>
    <w:rsid w:val="006B39DF"/>
    <w:rsid w:val="006B4679"/>
    <w:rsid w:val="006D47C8"/>
    <w:rsid w:val="006D7567"/>
    <w:rsid w:val="007116E1"/>
    <w:rsid w:val="00744B1C"/>
    <w:rsid w:val="007D6A67"/>
    <w:rsid w:val="007F3B66"/>
    <w:rsid w:val="007F3FBF"/>
    <w:rsid w:val="00825E1A"/>
    <w:rsid w:val="00864E19"/>
    <w:rsid w:val="008A53DD"/>
    <w:rsid w:val="008B74B5"/>
    <w:rsid w:val="00910346"/>
    <w:rsid w:val="00917CB3"/>
    <w:rsid w:val="009256E8"/>
    <w:rsid w:val="009361B5"/>
    <w:rsid w:val="00962AC8"/>
    <w:rsid w:val="009B1292"/>
    <w:rsid w:val="009C69B4"/>
    <w:rsid w:val="009E7D10"/>
    <w:rsid w:val="00A03B76"/>
    <w:rsid w:val="00A12880"/>
    <w:rsid w:val="00A362D4"/>
    <w:rsid w:val="00A52A48"/>
    <w:rsid w:val="00A81913"/>
    <w:rsid w:val="00A946AF"/>
    <w:rsid w:val="00B5043C"/>
    <w:rsid w:val="00BE1F37"/>
    <w:rsid w:val="00BF2781"/>
    <w:rsid w:val="00C234F1"/>
    <w:rsid w:val="00C30F3E"/>
    <w:rsid w:val="00C4054B"/>
    <w:rsid w:val="00CA2790"/>
    <w:rsid w:val="00CB3D02"/>
    <w:rsid w:val="00CB4524"/>
    <w:rsid w:val="00CE5E55"/>
    <w:rsid w:val="00CF3B59"/>
    <w:rsid w:val="00CF6F05"/>
    <w:rsid w:val="00D0480F"/>
    <w:rsid w:val="00D173A6"/>
    <w:rsid w:val="00D95E6D"/>
    <w:rsid w:val="00DB6DB8"/>
    <w:rsid w:val="00DD0AB6"/>
    <w:rsid w:val="00DF2883"/>
    <w:rsid w:val="00E1746B"/>
    <w:rsid w:val="00E2539E"/>
    <w:rsid w:val="00E535D9"/>
    <w:rsid w:val="00E82BE4"/>
    <w:rsid w:val="00E90E60"/>
    <w:rsid w:val="00EB72F4"/>
    <w:rsid w:val="00EE157C"/>
    <w:rsid w:val="00F03305"/>
    <w:rsid w:val="00F12144"/>
    <w:rsid w:val="00F26673"/>
    <w:rsid w:val="00F5156C"/>
    <w:rsid w:val="00FA723C"/>
    <w:rsid w:val="00FD6C8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960D"/>
  <w15:docId w15:val="{C6A08AB2-1BBD-42E9-926A-F0A7427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28F"/>
    <w:pPr>
      <w:keepNext/>
      <w:ind w:right="-149"/>
      <w:jc w:val="both"/>
      <w:outlineLvl w:val="0"/>
    </w:pPr>
    <w:rPr>
      <w:rFonts w:eastAsia="Times"/>
      <w:b/>
      <w:szCs w:val="20"/>
      <w:lang w:eastAsia="en-AU"/>
    </w:rPr>
  </w:style>
  <w:style w:type="paragraph" w:styleId="Heading2">
    <w:name w:val="heading 2"/>
    <w:basedOn w:val="Normal"/>
    <w:next w:val="Normal"/>
    <w:qFormat/>
    <w:rsid w:val="00BF028F"/>
    <w:pPr>
      <w:keepNext/>
      <w:ind w:right="-149"/>
      <w:jc w:val="center"/>
      <w:outlineLvl w:val="1"/>
    </w:pPr>
    <w:rPr>
      <w:rFonts w:eastAsia="Times"/>
      <w:b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5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line="240" w:lineRule="atLeast"/>
      <w:ind w:left="720"/>
      <w:jc w:val="both"/>
    </w:pPr>
    <w:rPr>
      <w:i/>
      <w:iCs/>
      <w:sz w:val="20"/>
      <w:lang w:val="en-GB"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Cs w:val="16"/>
      <w:lang w:val="en-US"/>
    </w:rPr>
  </w:style>
  <w:style w:type="paragraph" w:styleId="BalloonText">
    <w:name w:val="Balloon Text"/>
    <w:basedOn w:val="Normal"/>
    <w:semiHidden/>
    <w:rsid w:val="00E63C2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F028F"/>
    <w:pPr>
      <w:ind w:left="720" w:right="-149" w:hanging="720"/>
      <w:jc w:val="both"/>
    </w:pPr>
    <w:rPr>
      <w:rFonts w:eastAsia="Times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3647AD"/>
    <w:rPr>
      <w:sz w:val="16"/>
      <w:szCs w:val="16"/>
    </w:rPr>
  </w:style>
  <w:style w:type="paragraph" w:styleId="CommentText">
    <w:name w:val="annotation text"/>
    <w:basedOn w:val="Normal"/>
    <w:semiHidden/>
    <w:rsid w:val="003647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7AD"/>
    <w:rPr>
      <w:b/>
      <w:bCs/>
    </w:rPr>
  </w:style>
  <w:style w:type="paragraph" w:customStyle="1" w:styleId="Para0s">
    <w:name w:val="Para:0:s"/>
    <w:basedOn w:val="Normal"/>
    <w:rsid w:val="005D5028"/>
    <w:pPr>
      <w:spacing w:after="220"/>
    </w:pPr>
    <w:rPr>
      <w:rFonts w:ascii="Times New Roman" w:hAnsi="Times New Roman"/>
      <w:szCs w:val="20"/>
      <w:lang w:val="en-US" w:eastAsia="de-DE"/>
    </w:rPr>
  </w:style>
  <w:style w:type="paragraph" w:customStyle="1" w:styleId="Para0sb">
    <w:name w:val="Para:0:sb"/>
    <w:basedOn w:val="Para0s"/>
    <w:rsid w:val="00C42626"/>
    <w:rPr>
      <w:b/>
    </w:rPr>
  </w:style>
  <w:style w:type="paragraph" w:customStyle="1" w:styleId="ColorfulList-Accent11">
    <w:name w:val="Colorful List - Accent 11"/>
    <w:basedOn w:val="Normal"/>
    <w:rsid w:val="00C42626"/>
    <w:pPr>
      <w:spacing w:after="220"/>
      <w:ind w:left="720"/>
      <w:contextualSpacing/>
    </w:pPr>
    <w:rPr>
      <w:rFonts w:ascii="Times New Roman" w:hAnsi="Times New Roman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rsid w:val="009A7EC1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F3B66"/>
    <w:rPr>
      <w:rFonts w:ascii="Times New Roman" w:hAnsi="Times New Roman"/>
    </w:rPr>
  </w:style>
  <w:style w:type="paragraph" w:customStyle="1" w:styleId="Default">
    <w:name w:val="Default"/>
    <w:rsid w:val="00364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rsid w:val="003E73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D42"/>
    <w:rPr>
      <w:rFonts w:ascii="Arial" w:eastAsia="Times" w:hAnsi="Arial"/>
      <w:b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E253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intranet.health.wa.gov.au/communications/template/logos/doh_long/DOH_Long-Mon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18E67-350F-43CB-8BBA-A2F0700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Sheet and Consent Form Authorisation and Release of Human Tissue</vt:lpstr>
    </vt:vector>
  </TitlesOfParts>
  <Manager>Medical Advisor, Office of the Chief Health Officer</Manager>
  <Company>WA health system</Company>
  <LinksUpToDate>false</LinksUpToDate>
  <CharactersWithSpaces>4755</CharactersWithSpaces>
  <SharedDoc>false</SharedDoc>
  <HLinks>
    <vt:vector size="18" baseType="variant">
      <vt:variant>
        <vt:i4>7864422</vt:i4>
      </vt:variant>
      <vt:variant>
        <vt:i4>2048</vt:i4>
      </vt:variant>
      <vt:variant>
        <vt:i4>1025</vt:i4>
      </vt:variant>
      <vt:variant>
        <vt:i4>1</vt:i4>
      </vt:variant>
      <vt:variant>
        <vt:lpwstr>NSW Health Northern Sydney LHN - 2 col RGB</vt:lpwstr>
      </vt:variant>
      <vt:variant>
        <vt:lpwstr/>
      </vt:variant>
      <vt:variant>
        <vt:i4>7864422</vt:i4>
      </vt:variant>
      <vt:variant>
        <vt:i4>19495</vt:i4>
      </vt:variant>
      <vt:variant>
        <vt:i4>1026</vt:i4>
      </vt:variant>
      <vt:variant>
        <vt:i4>1</vt:i4>
      </vt:variant>
      <vt:variant>
        <vt:lpwstr>NSW Health Northern Sydney LHN - 2 col RGB</vt:lpwstr>
      </vt:variant>
      <vt:variant>
        <vt:lpwstr/>
      </vt:variant>
      <vt:variant>
        <vt:i4>7864422</vt:i4>
      </vt:variant>
      <vt:variant>
        <vt:i4>21520</vt:i4>
      </vt:variant>
      <vt:variant>
        <vt:i4>1027</vt:i4>
      </vt:variant>
      <vt:variant>
        <vt:i4>1</vt:i4>
      </vt:variant>
      <vt:variant>
        <vt:lpwstr>NSW Health Northern Sydney LHN - 2 col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Sheet and Consent Form Authorisation and Release of Human Tissue</dc:title>
  <dc:subject>Patient Information Sheet and Consent Form Authorisation and Release of Human Tissue</dc:subject>
  <dc:creator>Department of Health</dc:creator>
  <cp:keywords>release, human tissue, human fetus, placenta, explanted, medical device, waste, infectious disease</cp:keywords>
  <cp:lastModifiedBy>Tul Kubra, Khatija</cp:lastModifiedBy>
  <cp:revision>15</cp:revision>
  <cp:lastPrinted>2020-01-28T03:03:00Z</cp:lastPrinted>
  <dcterms:created xsi:type="dcterms:W3CDTF">2019-12-10T07:05:00Z</dcterms:created>
  <dcterms:modified xsi:type="dcterms:W3CDTF">2020-01-28T03:03:00Z</dcterms:modified>
  <cp:category>Public Health Policy Framework</cp:category>
</cp:coreProperties>
</file>