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9CBC" w14:textId="77777777" w:rsidR="00332835" w:rsidRDefault="00ED7F9F" w:rsidP="001F6030">
      <w:r>
        <w:rPr>
          <w:noProof/>
        </w:rPr>
        <w:drawing>
          <wp:anchor distT="0" distB="0" distL="114300" distR="114300" simplePos="0" relativeHeight="251657728" behindDoc="1" locked="0" layoutInCell="1" allowOverlap="1" wp14:anchorId="48C87574" wp14:editId="4D4EC153">
            <wp:simplePos x="0" y="0"/>
            <wp:positionH relativeFrom="column">
              <wp:posOffset>-365760</wp:posOffset>
            </wp:positionH>
            <wp:positionV relativeFrom="paragraph">
              <wp:posOffset>-419100</wp:posOffset>
            </wp:positionV>
            <wp:extent cx="3154680" cy="579120"/>
            <wp:effectExtent l="0" t="0" r="7620" b="0"/>
            <wp:wrapTight wrapText="bothSides">
              <wp:wrapPolygon edited="0">
                <wp:start x="0" y="0"/>
                <wp:lineTo x="0" y="20605"/>
                <wp:lineTo x="21522" y="20605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4CC5D" w14:textId="77777777" w:rsidR="00332835" w:rsidRDefault="00332835" w:rsidP="001F6030"/>
    <w:p w14:paraId="582A0716" w14:textId="6E692995" w:rsidR="005307DE" w:rsidRPr="00D06F8F" w:rsidRDefault="00185B97" w:rsidP="00A40B64">
      <w:pPr>
        <w:spacing w:after="0"/>
        <w:jc w:val="center"/>
        <w:rPr>
          <w:rFonts w:ascii="Arial Narrow" w:hAnsi="Arial Narrow" w:cs="Aharoni"/>
          <w:b/>
          <w:color w:val="4501BF"/>
          <w:sz w:val="56"/>
          <w:szCs w:val="56"/>
        </w:rPr>
      </w:pPr>
      <w:r w:rsidRPr="00D06F8F">
        <w:rPr>
          <w:rFonts w:ascii="Arial Narrow" w:hAnsi="Arial Narrow" w:cs="Aharoni"/>
          <w:b/>
          <w:color w:val="4501BF"/>
          <w:sz w:val="56"/>
          <w:szCs w:val="56"/>
        </w:rPr>
        <w:t>Sexual Health Teams</w:t>
      </w:r>
      <w:r w:rsidR="004A766C">
        <w:rPr>
          <w:rFonts w:ascii="Arial Narrow" w:hAnsi="Arial Narrow" w:cs="Aharoni"/>
          <w:b/>
          <w:color w:val="4501BF"/>
          <w:sz w:val="56"/>
          <w:szCs w:val="56"/>
        </w:rPr>
        <w:t xml:space="preserve"> </w:t>
      </w:r>
      <w:r w:rsidR="00ED7F9F">
        <w:rPr>
          <w:rFonts w:ascii="Arial Narrow" w:hAnsi="Arial Narrow" w:cs="Aharoni"/>
          <w:b/>
          <w:color w:val="4501BF"/>
          <w:sz w:val="56"/>
          <w:szCs w:val="56"/>
        </w:rPr>
        <w:t>Workshop</w:t>
      </w:r>
    </w:p>
    <w:p w14:paraId="5F5EB553" w14:textId="77777777" w:rsidR="005307DE" w:rsidRDefault="005307DE" w:rsidP="001F6030"/>
    <w:p w14:paraId="4F5F254A" w14:textId="605A87D7" w:rsidR="005307DE" w:rsidRDefault="005307DE" w:rsidP="00D06F8F">
      <w:pPr>
        <w:spacing w:after="0"/>
        <w:jc w:val="center"/>
      </w:pPr>
      <w:r w:rsidRPr="00A40B64">
        <w:rPr>
          <w:b/>
        </w:rPr>
        <w:t>Dates:</w:t>
      </w:r>
      <w:r w:rsidR="00185B97">
        <w:t xml:space="preserve"> </w:t>
      </w:r>
      <w:r w:rsidR="009452FE">
        <w:t>28-29</w:t>
      </w:r>
      <w:r w:rsidR="00D53AEA">
        <w:t xml:space="preserve"> October 202</w:t>
      </w:r>
      <w:r w:rsidR="009452FE">
        <w:t>1</w:t>
      </w:r>
      <w:r w:rsidR="00185B97">
        <w:t xml:space="preserve"> </w:t>
      </w:r>
    </w:p>
    <w:p w14:paraId="1026768E" w14:textId="5B8C2645" w:rsidR="00185B97" w:rsidRDefault="00185B97" w:rsidP="00D06F8F">
      <w:pPr>
        <w:spacing w:after="0"/>
        <w:jc w:val="center"/>
      </w:pPr>
      <w:r w:rsidRPr="00185B97">
        <w:rPr>
          <w:b/>
        </w:rPr>
        <w:t>Time:</w:t>
      </w:r>
      <w:r w:rsidR="00D72EC6">
        <w:t xml:space="preserve"> </w:t>
      </w:r>
      <w:r w:rsidR="00BD2DE7">
        <w:t>8.30</w:t>
      </w:r>
      <w:r w:rsidR="00D53AEA">
        <w:t>am-4pm</w:t>
      </w:r>
      <w:r w:rsidR="009452FE">
        <w:t xml:space="preserve"> (3pm finish on day 2)</w:t>
      </w:r>
    </w:p>
    <w:p w14:paraId="2E9EE3ED" w14:textId="77777777" w:rsidR="005307DE" w:rsidRDefault="005307DE" w:rsidP="008A43FC">
      <w:pPr>
        <w:spacing w:after="0"/>
        <w:jc w:val="center"/>
      </w:pPr>
      <w:r w:rsidRPr="00D42FD8">
        <w:rPr>
          <w:b/>
        </w:rPr>
        <w:t>Venue:</w:t>
      </w:r>
      <w:r w:rsidRPr="00D42FD8">
        <w:t xml:space="preserve"> </w:t>
      </w:r>
      <w:r w:rsidR="008A43FC">
        <w:t>DoubleTree Hilton, 100 James Street, Perth</w:t>
      </w:r>
    </w:p>
    <w:p w14:paraId="209AD9BC" w14:textId="77CE5C40" w:rsidR="005307DE" w:rsidRDefault="005307DE" w:rsidP="00D06F8F">
      <w:pPr>
        <w:spacing w:after="0"/>
        <w:jc w:val="center"/>
      </w:pPr>
      <w:r w:rsidRPr="00E260AB">
        <w:rPr>
          <w:b/>
        </w:rPr>
        <w:t>RSVP:</w:t>
      </w:r>
      <w:r w:rsidR="00A40B64" w:rsidRPr="00E260AB">
        <w:t xml:space="preserve"> </w:t>
      </w:r>
      <w:r w:rsidR="00B87BC9" w:rsidRPr="00E260AB">
        <w:t xml:space="preserve">Friday </w:t>
      </w:r>
      <w:r w:rsidR="00D53AEA">
        <w:t>1</w:t>
      </w:r>
      <w:r w:rsidR="009452FE">
        <w:t>0</w:t>
      </w:r>
      <w:r w:rsidR="00D53AEA">
        <w:t xml:space="preserve"> September 202</w:t>
      </w:r>
      <w:r w:rsidR="009452FE">
        <w:t>1</w:t>
      </w:r>
      <w:r w:rsidR="00751056">
        <w:t xml:space="preserve"> </w:t>
      </w:r>
    </w:p>
    <w:p w14:paraId="6F9FC494" w14:textId="77777777" w:rsidR="00A40B64" w:rsidRDefault="00A40B64" w:rsidP="00D06F8F">
      <w:pPr>
        <w:spacing w:after="0"/>
        <w:jc w:val="center"/>
      </w:pPr>
      <w:r w:rsidRPr="00A40B64">
        <w:rPr>
          <w:b/>
        </w:rPr>
        <w:t>Catering:</w:t>
      </w:r>
      <w:r>
        <w:t xml:space="preserve"> The workshop will be fully catered</w:t>
      </w:r>
      <w:r w:rsidR="00185B97">
        <w:t xml:space="preserve">. Please include your dietary requirements on the following registration form. </w:t>
      </w:r>
    </w:p>
    <w:p w14:paraId="5F456650" w14:textId="77777777" w:rsidR="00B752B4" w:rsidRDefault="00B752B4" w:rsidP="00D06F8F">
      <w:pPr>
        <w:spacing w:after="0"/>
        <w:jc w:val="center"/>
      </w:pPr>
    </w:p>
    <w:p w14:paraId="0472F158" w14:textId="77777777" w:rsidR="004C2780" w:rsidRPr="00D06F8F" w:rsidRDefault="0011647D" w:rsidP="00D06F8F">
      <w:pPr>
        <w:spacing w:after="0"/>
        <w:rPr>
          <w:b/>
        </w:rPr>
      </w:pPr>
      <w:r>
        <w:rPr>
          <w:b/>
        </w:rPr>
        <w:t>Workshop content will include (but not limited to)</w:t>
      </w:r>
      <w:r w:rsidR="00A40B64" w:rsidRPr="00D06F8F">
        <w:rPr>
          <w:b/>
        </w:rPr>
        <w:t xml:space="preserve">: </w:t>
      </w:r>
    </w:p>
    <w:p w14:paraId="48A16E1F" w14:textId="77777777" w:rsidR="00B752B4" w:rsidRDefault="00B752B4" w:rsidP="0011647D">
      <w:pPr>
        <w:pStyle w:val="ListParagraph"/>
        <w:numPr>
          <w:ilvl w:val="0"/>
          <w:numId w:val="2"/>
        </w:numPr>
        <w:spacing w:after="0"/>
        <w:sectPr w:rsidR="00B752B4" w:rsidSect="00332835">
          <w:pgSz w:w="11906" w:h="16838"/>
          <w:pgMar w:top="1440" w:right="1440" w:bottom="1440" w:left="1440" w:header="708" w:footer="708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space="708"/>
          <w:docGrid w:linePitch="360"/>
        </w:sectPr>
      </w:pPr>
    </w:p>
    <w:p w14:paraId="740A7B18" w14:textId="536D3A87" w:rsidR="00D53AEA" w:rsidRPr="00D72EC6" w:rsidRDefault="00D53AEA" w:rsidP="00D53AE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Epidemiology and STI &amp; </w:t>
      </w:r>
      <w:r w:rsidRPr="00D72EC6">
        <w:rPr>
          <w:color w:val="000000" w:themeColor="text1"/>
        </w:rPr>
        <w:t>BBV Trends</w:t>
      </w:r>
    </w:p>
    <w:p w14:paraId="51212DC5" w14:textId="77777777" w:rsidR="0011647D" w:rsidRPr="00D72EC6" w:rsidRDefault="0011647D" w:rsidP="0011647D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D72EC6">
        <w:rPr>
          <w:color w:val="000000" w:themeColor="text1"/>
        </w:rPr>
        <w:t xml:space="preserve">Syphilis </w:t>
      </w:r>
      <w:r w:rsidR="00D53AEA">
        <w:rPr>
          <w:color w:val="000000" w:themeColor="text1"/>
        </w:rPr>
        <w:t>o</w:t>
      </w:r>
      <w:r w:rsidRPr="00D72EC6">
        <w:rPr>
          <w:color w:val="000000" w:themeColor="text1"/>
        </w:rPr>
        <w:t>utbreak</w:t>
      </w:r>
      <w:r w:rsidR="00D53AEA">
        <w:rPr>
          <w:color w:val="000000" w:themeColor="text1"/>
        </w:rPr>
        <w:t xml:space="preserve"> session</w:t>
      </w:r>
    </w:p>
    <w:p w14:paraId="00E5C7B2" w14:textId="77777777" w:rsidR="009814F8" w:rsidRPr="00D72EC6" w:rsidRDefault="00A0451C" w:rsidP="009814F8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D72EC6">
        <w:rPr>
          <w:color w:val="000000" w:themeColor="text1"/>
        </w:rPr>
        <w:t xml:space="preserve">Update on Sexual Health and Blood-borne Virus Program (SHBBVP) activities </w:t>
      </w:r>
    </w:p>
    <w:p w14:paraId="0A2AA513" w14:textId="206B418F" w:rsidR="00D53AEA" w:rsidRDefault="0011647D" w:rsidP="00D53AE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72EC6">
        <w:rPr>
          <w:color w:val="000000" w:themeColor="text1"/>
        </w:rPr>
        <w:t>S</w:t>
      </w:r>
      <w:r w:rsidR="00B752B4" w:rsidRPr="00D72EC6">
        <w:rPr>
          <w:color w:val="000000" w:themeColor="text1"/>
        </w:rPr>
        <w:t xml:space="preserve">how </w:t>
      </w:r>
      <w:r w:rsidR="00D42FD8">
        <w:rPr>
          <w:color w:val="000000" w:themeColor="text1"/>
        </w:rPr>
        <w:t>c</w:t>
      </w:r>
      <w:r w:rsidR="00B752B4" w:rsidRPr="00D72EC6">
        <w:rPr>
          <w:color w:val="000000" w:themeColor="text1"/>
        </w:rPr>
        <w:t xml:space="preserve">ase of </w:t>
      </w:r>
      <w:r w:rsidR="00D42FD8">
        <w:rPr>
          <w:color w:val="000000" w:themeColor="text1"/>
        </w:rPr>
        <w:t>s</w:t>
      </w:r>
      <w:r w:rsidR="00B752B4" w:rsidRPr="00D72EC6">
        <w:rPr>
          <w:color w:val="000000" w:themeColor="text1"/>
        </w:rPr>
        <w:t xml:space="preserve">exual </w:t>
      </w:r>
      <w:r w:rsidR="00D42FD8">
        <w:rPr>
          <w:color w:val="000000" w:themeColor="text1"/>
        </w:rPr>
        <w:t>h</w:t>
      </w:r>
      <w:r w:rsidRPr="00D72EC6">
        <w:rPr>
          <w:color w:val="000000" w:themeColor="text1"/>
        </w:rPr>
        <w:t>ealth an</w:t>
      </w:r>
      <w:r w:rsidR="00B752B4" w:rsidRPr="00D72EC6">
        <w:rPr>
          <w:color w:val="000000" w:themeColor="text1"/>
        </w:rPr>
        <w:t xml:space="preserve">d </w:t>
      </w:r>
      <w:r w:rsidR="00D42FD8">
        <w:rPr>
          <w:color w:val="000000" w:themeColor="text1"/>
        </w:rPr>
        <w:t>b</w:t>
      </w:r>
      <w:r w:rsidRPr="00D72EC6">
        <w:rPr>
          <w:color w:val="000000" w:themeColor="text1"/>
        </w:rPr>
        <w:t>lood-</w:t>
      </w:r>
      <w:r w:rsidR="00B752B4" w:rsidRPr="00D72EC6">
        <w:rPr>
          <w:color w:val="000000" w:themeColor="text1"/>
        </w:rPr>
        <w:t xml:space="preserve">borne </w:t>
      </w:r>
      <w:r w:rsidR="00D42FD8">
        <w:rPr>
          <w:color w:val="000000" w:themeColor="text1"/>
        </w:rPr>
        <w:t>v</w:t>
      </w:r>
      <w:r w:rsidR="00B752B4" w:rsidRPr="00D72EC6">
        <w:rPr>
          <w:color w:val="000000" w:themeColor="text1"/>
        </w:rPr>
        <w:t xml:space="preserve">irus </w:t>
      </w:r>
      <w:r w:rsidR="00D42FD8">
        <w:rPr>
          <w:color w:val="000000" w:themeColor="text1"/>
        </w:rPr>
        <w:t>i</w:t>
      </w:r>
      <w:r w:rsidR="00AA434C">
        <w:rPr>
          <w:color w:val="000000" w:themeColor="text1"/>
        </w:rPr>
        <w:t>nitiatives</w:t>
      </w:r>
      <w:r w:rsidR="00D53AEA">
        <w:rPr>
          <w:color w:val="000000" w:themeColor="text1"/>
        </w:rPr>
        <w:t xml:space="preserve"> </w:t>
      </w:r>
    </w:p>
    <w:p w14:paraId="210B803B" w14:textId="77777777" w:rsidR="00D53AEA" w:rsidRDefault="00D53AEA" w:rsidP="00D53AEA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State-wide project and research presentations </w:t>
      </w:r>
    </w:p>
    <w:p w14:paraId="51430A7F" w14:textId="77777777" w:rsidR="00D53AEA" w:rsidRDefault="00D53AEA" w:rsidP="00D53AEA">
      <w:pPr>
        <w:rPr>
          <w:color w:val="000000" w:themeColor="text1"/>
        </w:rPr>
      </w:pPr>
    </w:p>
    <w:p w14:paraId="13F68F08" w14:textId="77777777" w:rsidR="00D53AEA" w:rsidRPr="00D53AEA" w:rsidRDefault="00D53AEA" w:rsidP="00D53AEA">
      <w:pPr>
        <w:rPr>
          <w:color w:val="000000" w:themeColor="text1"/>
        </w:rPr>
        <w:sectPr w:rsidR="00D53AEA" w:rsidRPr="00D53AEA" w:rsidSect="00B752B4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num="2" w:space="708"/>
          <w:docGrid w:linePitch="360"/>
        </w:sectPr>
      </w:pPr>
    </w:p>
    <w:p w14:paraId="74D9DC73" w14:textId="77777777" w:rsidR="00B752B4" w:rsidRDefault="00B752B4" w:rsidP="00A40B64">
      <w:pPr>
        <w:spacing w:after="0"/>
        <w:rPr>
          <w:b/>
        </w:rPr>
      </w:pPr>
    </w:p>
    <w:p w14:paraId="64EB30F8" w14:textId="4DBECFBC" w:rsidR="002E05E3" w:rsidRPr="00AC791C" w:rsidRDefault="002E05E3" w:rsidP="002E05E3">
      <w:pPr>
        <w:spacing w:after="0"/>
        <w:jc w:val="both"/>
      </w:pPr>
      <w:r w:rsidRPr="00AC791C">
        <w:t xml:space="preserve">Please note that this workshop is relevant for any staff working in sexual health and blood-borne viruses in WA. </w:t>
      </w:r>
      <w:r w:rsidR="00D42FD8">
        <w:t xml:space="preserve">Videoconferencing will not be available this year. </w:t>
      </w:r>
    </w:p>
    <w:p w14:paraId="2DC28A6A" w14:textId="77777777" w:rsidR="001C5C3E" w:rsidRDefault="001C5C3E" w:rsidP="00A40B64">
      <w:pPr>
        <w:spacing w:after="0"/>
        <w:jc w:val="both"/>
        <w:rPr>
          <w:b/>
        </w:rPr>
      </w:pPr>
    </w:p>
    <w:p w14:paraId="1B44C2B3" w14:textId="77777777" w:rsidR="00A40B64" w:rsidRPr="00A40B64" w:rsidRDefault="00A40B64" w:rsidP="00A40B64">
      <w:pPr>
        <w:spacing w:after="0"/>
        <w:jc w:val="both"/>
        <w:rPr>
          <w:b/>
        </w:rPr>
      </w:pPr>
      <w:r w:rsidRPr="00A40B64">
        <w:rPr>
          <w:b/>
        </w:rPr>
        <w:t xml:space="preserve">Travel </w:t>
      </w:r>
      <w:r w:rsidR="00F71C09">
        <w:rPr>
          <w:b/>
        </w:rPr>
        <w:t>and Accommodation</w:t>
      </w:r>
      <w:r w:rsidRPr="00A40B64">
        <w:rPr>
          <w:b/>
        </w:rPr>
        <w:t>:</w:t>
      </w:r>
    </w:p>
    <w:p w14:paraId="37EE1DBA" w14:textId="6AB57A1E" w:rsidR="008206D7" w:rsidRDefault="00D6670A" w:rsidP="008206D7">
      <w:pPr>
        <w:spacing w:after="0"/>
        <w:jc w:val="both"/>
      </w:pPr>
      <w:r w:rsidRPr="00D6670A">
        <w:t>The cost for 2 nights’ a</w:t>
      </w:r>
      <w:r w:rsidR="00632345" w:rsidRPr="00D6670A">
        <w:t xml:space="preserve">ccommodation </w:t>
      </w:r>
      <w:r w:rsidRPr="00D6670A">
        <w:t xml:space="preserve">at the Double Tree Hilton Northbridge </w:t>
      </w:r>
      <w:r w:rsidR="00632345" w:rsidRPr="00D6670A">
        <w:t xml:space="preserve">and flights </w:t>
      </w:r>
      <w:r w:rsidR="002C6273" w:rsidRPr="00D6670A">
        <w:t xml:space="preserve">for regional and remote attendees </w:t>
      </w:r>
      <w:r w:rsidR="00632345" w:rsidRPr="00D6670A">
        <w:t xml:space="preserve">will </w:t>
      </w:r>
      <w:r w:rsidRPr="00D6670A">
        <w:t>be covered by the SHBB</w:t>
      </w:r>
      <w:r w:rsidR="00632345" w:rsidRPr="00D6670A">
        <w:t xml:space="preserve">VP. </w:t>
      </w:r>
      <w:r w:rsidR="00B87BC9" w:rsidRPr="00D6670A">
        <w:t>If you require travel and accommodation, please complete the at</w:t>
      </w:r>
      <w:r w:rsidR="00632345" w:rsidRPr="00D6670A">
        <w:t xml:space="preserve">tached travel application form and submit with your registration form. </w:t>
      </w:r>
      <w:r>
        <w:t xml:space="preserve">Please refer to the terms and conditions on the travel application form. </w:t>
      </w:r>
    </w:p>
    <w:p w14:paraId="44F73419" w14:textId="77777777" w:rsidR="00EF04F0" w:rsidRDefault="00EF04F0" w:rsidP="008206D7">
      <w:pPr>
        <w:spacing w:after="0"/>
        <w:jc w:val="both"/>
      </w:pPr>
    </w:p>
    <w:p w14:paraId="5A968084" w14:textId="77777777" w:rsidR="00EF04F0" w:rsidRDefault="00EF04F0" w:rsidP="008206D7">
      <w:pPr>
        <w:spacing w:after="0"/>
        <w:jc w:val="both"/>
        <w:rPr>
          <w:b/>
        </w:rPr>
      </w:pPr>
      <w:r w:rsidRPr="00EF04F0">
        <w:rPr>
          <w:b/>
        </w:rPr>
        <w:t>Sundowner:</w:t>
      </w:r>
    </w:p>
    <w:p w14:paraId="5ACD3532" w14:textId="36A21D50" w:rsidR="00EF04F0" w:rsidRPr="00EF04F0" w:rsidRDefault="00EF04F0" w:rsidP="008206D7">
      <w:pPr>
        <w:spacing w:after="0"/>
        <w:jc w:val="both"/>
      </w:pPr>
      <w:r>
        <w:t xml:space="preserve">A sundowner will be held after the workshop on the </w:t>
      </w:r>
      <w:r w:rsidR="009452FE">
        <w:t>28</w:t>
      </w:r>
      <w:r w:rsidRPr="00EF04F0">
        <w:rPr>
          <w:vertAlign w:val="superscript"/>
        </w:rPr>
        <w:t>th</w:t>
      </w:r>
      <w:r>
        <w:t xml:space="preserve"> of October from 4.30pm onwards. </w:t>
      </w:r>
      <w:r w:rsidR="00A20B82">
        <w:t xml:space="preserve">The venue is yet to be confirmed. </w:t>
      </w:r>
      <w:r>
        <w:t>Please note that guests will be required to purchase their own food and drink</w:t>
      </w:r>
      <w:r w:rsidR="00661760">
        <w:t>s</w:t>
      </w:r>
      <w:r>
        <w:t xml:space="preserve">. If you would like to attend the </w:t>
      </w:r>
      <w:r w:rsidR="00A20B82">
        <w:t>sundowner,</w:t>
      </w:r>
      <w:r>
        <w:t xml:space="preserve"> please indicate on your registration form. </w:t>
      </w:r>
    </w:p>
    <w:p w14:paraId="0D7EB8ED" w14:textId="77777777" w:rsidR="00B752B4" w:rsidRDefault="00B752B4" w:rsidP="008206D7">
      <w:pPr>
        <w:spacing w:after="0"/>
        <w:jc w:val="both"/>
      </w:pPr>
    </w:p>
    <w:p w14:paraId="518915F1" w14:textId="77777777" w:rsidR="00D42FD8" w:rsidRPr="00A40B64" w:rsidRDefault="00D42FD8" w:rsidP="00D42FD8">
      <w:pPr>
        <w:spacing w:after="0"/>
        <w:rPr>
          <w:b/>
        </w:rPr>
      </w:pPr>
      <w:r w:rsidRPr="00A40B64">
        <w:rPr>
          <w:b/>
        </w:rPr>
        <w:t>For more information contact:</w:t>
      </w:r>
    </w:p>
    <w:p w14:paraId="131BA116" w14:textId="77777777" w:rsidR="00D42FD8" w:rsidRDefault="00D42FD8" w:rsidP="00D42FD8">
      <w:pPr>
        <w:spacing w:after="0"/>
      </w:pPr>
      <w:r>
        <w:t>Rudie Marshall-Lang</w:t>
      </w:r>
    </w:p>
    <w:p w14:paraId="25FF7700" w14:textId="77777777" w:rsidR="00D42FD8" w:rsidRDefault="00D42FD8" w:rsidP="00D42FD8">
      <w:pPr>
        <w:spacing w:after="0"/>
      </w:pPr>
      <w:r>
        <w:t xml:space="preserve">Senior Policy Officer </w:t>
      </w:r>
    </w:p>
    <w:p w14:paraId="548502B5" w14:textId="77777777" w:rsidR="00D42FD8" w:rsidRDefault="00D42FD8" w:rsidP="00D42FD8">
      <w:pPr>
        <w:spacing w:after="0"/>
      </w:pPr>
      <w:r>
        <w:t>Sexual Health and Blood-borne Virus Program (SHBBVP)</w:t>
      </w:r>
    </w:p>
    <w:p w14:paraId="0DC5AD14" w14:textId="77777777" w:rsidR="00D42FD8" w:rsidRDefault="004A766C" w:rsidP="00D42FD8">
      <w:pPr>
        <w:spacing w:after="0"/>
      </w:pPr>
      <w:hyperlink r:id="rId9" w:history="1">
        <w:r w:rsidR="00D42FD8" w:rsidRPr="0080466F">
          <w:rPr>
            <w:rStyle w:val="Hyperlink"/>
          </w:rPr>
          <w:t>Rudie.marshall-lang@health.wa.gov.au</w:t>
        </w:r>
      </w:hyperlink>
    </w:p>
    <w:p w14:paraId="738D8B24" w14:textId="0BB13E00" w:rsidR="00D42FD8" w:rsidRDefault="00D42FD8" w:rsidP="00D42FD8">
      <w:pPr>
        <w:spacing w:after="0"/>
      </w:pPr>
      <w:r>
        <w:t>9222 21</w:t>
      </w:r>
      <w:r w:rsidR="009452FE">
        <w:t>8</w:t>
      </w:r>
      <w:r>
        <w:t xml:space="preserve">2  </w:t>
      </w:r>
    </w:p>
    <w:p w14:paraId="181FCABC" w14:textId="77777777" w:rsidR="00333CA7" w:rsidRDefault="00333CA7" w:rsidP="008206D7">
      <w:pPr>
        <w:spacing w:after="0"/>
        <w:jc w:val="both"/>
      </w:pPr>
    </w:p>
    <w:p w14:paraId="16B13C15" w14:textId="77777777" w:rsidR="00D53AEA" w:rsidRDefault="00D53AEA" w:rsidP="008206D7">
      <w:pPr>
        <w:spacing w:after="0"/>
        <w:jc w:val="both"/>
      </w:pPr>
    </w:p>
    <w:p w14:paraId="690B1632" w14:textId="77777777" w:rsidR="004A766C" w:rsidRDefault="004A766C" w:rsidP="00D73E47">
      <w:pPr>
        <w:spacing w:after="0"/>
        <w:jc w:val="center"/>
        <w:rPr>
          <w:b/>
          <w:sz w:val="28"/>
          <w:szCs w:val="28"/>
        </w:rPr>
      </w:pPr>
    </w:p>
    <w:p w14:paraId="0EEDF6ED" w14:textId="77777777" w:rsidR="004A766C" w:rsidRDefault="004A766C" w:rsidP="00D73E47">
      <w:pPr>
        <w:spacing w:after="0"/>
        <w:jc w:val="center"/>
        <w:rPr>
          <w:b/>
          <w:sz w:val="28"/>
          <w:szCs w:val="28"/>
        </w:rPr>
      </w:pPr>
    </w:p>
    <w:p w14:paraId="18869493" w14:textId="77777777" w:rsidR="004A766C" w:rsidRDefault="004A766C" w:rsidP="00D73E47">
      <w:pPr>
        <w:spacing w:after="0"/>
        <w:jc w:val="center"/>
        <w:rPr>
          <w:b/>
          <w:sz w:val="28"/>
          <w:szCs w:val="28"/>
        </w:rPr>
      </w:pPr>
    </w:p>
    <w:p w14:paraId="4690650F" w14:textId="5A26AB4D" w:rsidR="00185B97" w:rsidRDefault="008206D7" w:rsidP="00D73E47">
      <w:pPr>
        <w:spacing w:after="0"/>
        <w:jc w:val="center"/>
        <w:rPr>
          <w:b/>
          <w:sz w:val="28"/>
          <w:szCs w:val="28"/>
        </w:rPr>
      </w:pPr>
      <w:r w:rsidRPr="008206D7">
        <w:rPr>
          <w:b/>
          <w:sz w:val="28"/>
          <w:szCs w:val="28"/>
        </w:rPr>
        <w:lastRenderedPageBreak/>
        <w:t>Re</w:t>
      </w:r>
      <w:r w:rsidR="005307DE" w:rsidRPr="008206D7">
        <w:rPr>
          <w:b/>
          <w:sz w:val="28"/>
          <w:szCs w:val="28"/>
        </w:rPr>
        <w:t>gistration</w:t>
      </w:r>
      <w:r w:rsidR="00A40B64" w:rsidRPr="008206D7">
        <w:rPr>
          <w:b/>
          <w:sz w:val="28"/>
          <w:szCs w:val="28"/>
        </w:rPr>
        <w:t xml:space="preserve"> Form</w:t>
      </w:r>
      <w:r w:rsidR="00185B97">
        <w:rPr>
          <w:b/>
          <w:sz w:val="28"/>
          <w:szCs w:val="28"/>
        </w:rPr>
        <w:t xml:space="preserve"> </w:t>
      </w:r>
    </w:p>
    <w:p w14:paraId="2C81BB4E" w14:textId="7DFE7895" w:rsidR="005307DE" w:rsidRDefault="00D06F8F" w:rsidP="00D73E47">
      <w:pPr>
        <w:spacing w:after="0"/>
        <w:jc w:val="center"/>
        <w:rPr>
          <w:b/>
          <w:sz w:val="28"/>
          <w:szCs w:val="28"/>
        </w:rPr>
      </w:pPr>
      <w:r w:rsidRPr="008206D7">
        <w:rPr>
          <w:b/>
          <w:sz w:val="28"/>
          <w:szCs w:val="28"/>
        </w:rPr>
        <w:t xml:space="preserve"> </w:t>
      </w:r>
      <w:bookmarkStart w:id="0" w:name="_GoBack"/>
      <w:bookmarkEnd w:id="0"/>
      <w:r w:rsidR="00185B97">
        <w:rPr>
          <w:b/>
          <w:sz w:val="28"/>
          <w:szCs w:val="28"/>
        </w:rPr>
        <w:t xml:space="preserve">Sexual Health Teams </w:t>
      </w:r>
      <w:r w:rsidR="00A20B82">
        <w:rPr>
          <w:b/>
          <w:sz w:val="28"/>
          <w:szCs w:val="28"/>
        </w:rPr>
        <w:t>Workshop</w:t>
      </w:r>
    </w:p>
    <w:p w14:paraId="07FB646C" w14:textId="77777777" w:rsidR="00185B97" w:rsidRPr="008206D7" w:rsidRDefault="00185B97" w:rsidP="00D73E47">
      <w:pPr>
        <w:spacing w:after="0"/>
        <w:jc w:val="center"/>
      </w:pPr>
    </w:p>
    <w:p w14:paraId="524848D8" w14:textId="77777777" w:rsidR="005307DE" w:rsidRDefault="005307DE" w:rsidP="005307DE"/>
    <w:tbl>
      <w:tblPr>
        <w:tblStyle w:val="TableGrid"/>
        <w:tblpPr w:leftFromText="180" w:rightFromText="180" w:vertAnchor="page" w:horzAnchor="margin" w:tblpXSpec="center" w:tblpY="2641"/>
        <w:tblW w:w="10065" w:type="dxa"/>
        <w:tblLook w:val="04A0" w:firstRow="1" w:lastRow="0" w:firstColumn="1" w:lastColumn="0" w:noHBand="0" w:noVBand="1"/>
      </w:tblPr>
      <w:tblGrid>
        <w:gridCol w:w="2518"/>
        <w:gridCol w:w="7547"/>
      </w:tblGrid>
      <w:tr w:rsidR="00D73E47" w14:paraId="1A7A4E3A" w14:textId="77777777" w:rsidTr="00185B97">
        <w:tc>
          <w:tcPr>
            <w:tcW w:w="2518" w:type="dxa"/>
          </w:tcPr>
          <w:p w14:paraId="3A1F567E" w14:textId="77777777" w:rsidR="00D73E47" w:rsidRPr="00A40B64" w:rsidRDefault="00D73E47" w:rsidP="00185B97">
            <w:pPr>
              <w:spacing w:before="80" w:after="80"/>
              <w:rPr>
                <w:b/>
                <w:sz w:val="22"/>
              </w:rPr>
            </w:pPr>
            <w:r w:rsidRPr="00A40B64">
              <w:rPr>
                <w:b/>
                <w:sz w:val="22"/>
              </w:rPr>
              <w:t>Name:</w:t>
            </w:r>
          </w:p>
        </w:tc>
        <w:tc>
          <w:tcPr>
            <w:tcW w:w="7547" w:type="dxa"/>
          </w:tcPr>
          <w:p w14:paraId="5F45F950" w14:textId="77777777" w:rsidR="00D73E47" w:rsidRDefault="00D73E47" w:rsidP="00185B97">
            <w:pPr>
              <w:spacing w:before="80" w:after="80"/>
            </w:pPr>
          </w:p>
        </w:tc>
      </w:tr>
      <w:tr w:rsidR="00D73E47" w14:paraId="2F7FE566" w14:textId="77777777" w:rsidTr="00185B97">
        <w:tc>
          <w:tcPr>
            <w:tcW w:w="2518" w:type="dxa"/>
          </w:tcPr>
          <w:p w14:paraId="6117CA94" w14:textId="77777777" w:rsidR="00D73E47" w:rsidRPr="00A40B64" w:rsidRDefault="00D73E47" w:rsidP="00185B97">
            <w:pPr>
              <w:spacing w:before="80" w:after="80"/>
              <w:rPr>
                <w:b/>
                <w:sz w:val="22"/>
              </w:rPr>
            </w:pPr>
            <w:r w:rsidRPr="00A40B64">
              <w:rPr>
                <w:b/>
                <w:sz w:val="22"/>
              </w:rPr>
              <w:t>Role:</w:t>
            </w:r>
          </w:p>
        </w:tc>
        <w:tc>
          <w:tcPr>
            <w:tcW w:w="7547" w:type="dxa"/>
          </w:tcPr>
          <w:p w14:paraId="68C382DA" w14:textId="77777777" w:rsidR="00D73E47" w:rsidRDefault="00D73E47" w:rsidP="00185B97">
            <w:pPr>
              <w:spacing w:before="80" w:after="80"/>
            </w:pPr>
          </w:p>
        </w:tc>
      </w:tr>
      <w:tr w:rsidR="00D73E47" w14:paraId="09F66699" w14:textId="77777777" w:rsidTr="00185B97">
        <w:tc>
          <w:tcPr>
            <w:tcW w:w="2518" w:type="dxa"/>
          </w:tcPr>
          <w:p w14:paraId="58904BBA" w14:textId="77777777" w:rsidR="00D73E47" w:rsidRPr="00A40B64" w:rsidRDefault="00D73E47" w:rsidP="00185B97">
            <w:pPr>
              <w:spacing w:before="80" w:after="80"/>
              <w:rPr>
                <w:b/>
                <w:sz w:val="22"/>
              </w:rPr>
            </w:pPr>
            <w:r w:rsidRPr="00A40B64">
              <w:rPr>
                <w:b/>
                <w:sz w:val="22"/>
              </w:rPr>
              <w:t>Organisation:</w:t>
            </w:r>
          </w:p>
        </w:tc>
        <w:tc>
          <w:tcPr>
            <w:tcW w:w="7547" w:type="dxa"/>
          </w:tcPr>
          <w:p w14:paraId="32B5F7F6" w14:textId="77777777" w:rsidR="00D73E47" w:rsidRDefault="00D73E47" w:rsidP="00185B97">
            <w:pPr>
              <w:spacing w:before="80" w:after="80"/>
            </w:pPr>
          </w:p>
        </w:tc>
      </w:tr>
      <w:tr w:rsidR="00D73E47" w14:paraId="2FB14F35" w14:textId="77777777" w:rsidTr="00185B97">
        <w:tc>
          <w:tcPr>
            <w:tcW w:w="2518" w:type="dxa"/>
          </w:tcPr>
          <w:p w14:paraId="4CCAA0F9" w14:textId="77777777" w:rsidR="00D73E47" w:rsidRPr="00A40B64" w:rsidRDefault="00D73E47" w:rsidP="00185B97">
            <w:pPr>
              <w:spacing w:before="80" w:after="80"/>
              <w:rPr>
                <w:b/>
                <w:sz w:val="22"/>
              </w:rPr>
            </w:pPr>
            <w:r w:rsidRPr="00A40B64">
              <w:rPr>
                <w:b/>
                <w:sz w:val="22"/>
              </w:rPr>
              <w:t>Email address:</w:t>
            </w:r>
          </w:p>
        </w:tc>
        <w:tc>
          <w:tcPr>
            <w:tcW w:w="7547" w:type="dxa"/>
          </w:tcPr>
          <w:p w14:paraId="148E3C70" w14:textId="77777777" w:rsidR="00D73E47" w:rsidRDefault="00D73E47" w:rsidP="00185B97">
            <w:pPr>
              <w:spacing w:before="80" w:after="80"/>
            </w:pPr>
          </w:p>
        </w:tc>
      </w:tr>
      <w:tr w:rsidR="00D73E47" w14:paraId="6DA7E77A" w14:textId="77777777" w:rsidTr="00185B97">
        <w:tc>
          <w:tcPr>
            <w:tcW w:w="2518" w:type="dxa"/>
          </w:tcPr>
          <w:p w14:paraId="403878C6" w14:textId="77777777" w:rsidR="00D73E47" w:rsidRPr="00A40B64" w:rsidRDefault="00D73E47" w:rsidP="00185B97">
            <w:pPr>
              <w:spacing w:before="80" w:after="80"/>
              <w:rPr>
                <w:b/>
                <w:sz w:val="22"/>
              </w:rPr>
            </w:pPr>
            <w:r w:rsidRPr="00A40B64">
              <w:rPr>
                <w:b/>
                <w:sz w:val="22"/>
              </w:rPr>
              <w:t xml:space="preserve">Phone number: </w:t>
            </w:r>
          </w:p>
        </w:tc>
        <w:tc>
          <w:tcPr>
            <w:tcW w:w="7547" w:type="dxa"/>
          </w:tcPr>
          <w:p w14:paraId="517E1992" w14:textId="77777777" w:rsidR="00D73E47" w:rsidRDefault="00D73E47" w:rsidP="00185B97">
            <w:pPr>
              <w:spacing w:before="80" w:after="80"/>
            </w:pPr>
          </w:p>
        </w:tc>
      </w:tr>
      <w:tr w:rsidR="00D73E47" w14:paraId="0638A2BE" w14:textId="77777777" w:rsidTr="00185B97">
        <w:tc>
          <w:tcPr>
            <w:tcW w:w="2518" w:type="dxa"/>
          </w:tcPr>
          <w:p w14:paraId="5D6833AC" w14:textId="77777777" w:rsidR="00D73E47" w:rsidRPr="00A40B64" w:rsidRDefault="00D73E47" w:rsidP="00185B97">
            <w:pPr>
              <w:spacing w:before="80" w:after="80"/>
              <w:rPr>
                <w:b/>
                <w:sz w:val="22"/>
              </w:rPr>
            </w:pPr>
            <w:r>
              <w:rPr>
                <w:b/>
                <w:sz w:val="22"/>
              </w:rPr>
              <w:t>Dietary requirements</w:t>
            </w:r>
            <w:r w:rsidRPr="00A40B64">
              <w:rPr>
                <w:b/>
                <w:sz w:val="22"/>
              </w:rPr>
              <w:t>:</w:t>
            </w:r>
          </w:p>
        </w:tc>
        <w:tc>
          <w:tcPr>
            <w:tcW w:w="7547" w:type="dxa"/>
          </w:tcPr>
          <w:p w14:paraId="01932D2C" w14:textId="77777777" w:rsidR="00D73E47" w:rsidRDefault="00D73E47" w:rsidP="00185B97">
            <w:pPr>
              <w:spacing w:before="80" w:after="80"/>
            </w:pPr>
          </w:p>
        </w:tc>
      </w:tr>
      <w:tr w:rsidR="00185B97" w14:paraId="00E47B6D" w14:textId="77777777" w:rsidTr="00185B97">
        <w:tc>
          <w:tcPr>
            <w:tcW w:w="2518" w:type="dxa"/>
          </w:tcPr>
          <w:p w14:paraId="45C7F784" w14:textId="77777777" w:rsidR="00185B97" w:rsidRDefault="00185B97" w:rsidP="00185B97">
            <w:pPr>
              <w:spacing w:before="80" w:after="8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Suggestions for presentation topics or speakers: </w:t>
            </w:r>
          </w:p>
        </w:tc>
        <w:tc>
          <w:tcPr>
            <w:tcW w:w="7547" w:type="dxa"/>
          </w:tcPr>
          <w:p w14:paraId="236F5389" w14:textId="77777777" w:rsidR="00185B97" w:rsidRDefault="00185B97" w:rsidP="00185B97">
            <w:pPr>
              <w:spacing w:before="80" w:after="80"/>
            </w:pPr>
          </w:p>
        </w:tc>
      </w:tr>
      <w:tr w:rsidR="00EF04F0" w14:paraId="42825554" w14:textId="77777777" w:rsidTr="00185B97">
        <w:tc>
          <w:tcPr>
            <w:tcW w:w="2518" w:type="dxa"/>
          </w:tcPr>
          <w:p w14:paraId="585FB11B" w14:textId="77777777" w:rsidR="00EF04F0" w:rsidRDefault="00EF04F0" w:rsidP="00185B97">
            <w:pPr>
              <w:spacing w:before="80" w:after="8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Sundowner: </w:t>
            </w:r>
          </w:p>
        </w:tc>
        <w:tc>
          <w:tcPr>
            <w:tcW w:w="7547" w:type="dxa"/>
          </w:tcPr>
          <w:p w14:paraId="6A1A2E9A" w14:textId="77777777" w:rsidR="00EF04F0" w:rsidRDefault="00661760" w:rsidP="00EF04F0">
            <w:pPr>
              <w:pStyle w:val="ListParagraph"/>
              <w:numPr>
                <w:ilvl w:val="0"/>
                <w:numId w:val="4"/>
              </w:numPr>
              <w:spacing w:before="80" w:after="80"/>
            </w:pPr>
            <w:r>
              <w:t xml:space="preserve">I will attend </w:t>
            </w:r>
            <w:r w:rsidR="00EF04F0">
              <w:t xml:space="preserve">           </w:t>
            </w:r>
          </w:p>
          <w:p w14:paraId="097AAE6E" w14:textId="77777777" w:rsidR="00EF04F0" w:rsidRDefault="00661760" w:rsidP="00EF04F0">
            <w:pPr>
              <w:pStyle w:val="ListParagraph"/>
              <w:numPr>
                <w:ilvl w:val="0"/>
                <w:numId w:val="4"/>
              </w:numPr>
              <w:spacing w:before="80" w:after="80"/>
            </w:pPr>
            <w:r>
              <w:t xml:space="preserve">I will not attend </w:t>
            </w:r>
          </w:p>
        </w:tc>
      </w:tr>
    </w:tbl>
    <w:p w14:paraId="1D10472B" w14:textId="77777777" w:rsidR="00A40B64" w:rsidRPr="00A40B64" w:rsidRDefault="00D06F8F" w:rsidP="00A40B64">
      <w:pPr>
        <w:spacing w:after="0"/>
        <w:rPr>
          <w:b/>
        </w:rPr>
      </w:pPr>
      <w:r>
        <w:rPr>
          <w:b/>
        </w:rPr>
        <w:t xml:space="preserve">Please return </w:t>
      </w:r>
      <w:r w:rsidR="00A40B64" w:rsidRPr="00A40B64">
        <w:rPr>
          <w:b/>
        </w:rPr>
        <w:t>this form to:</w:t>
      </w:r>
    </w:p>
    <w:p w14:paraId="18315B32" w14:textId="77777777" w:rsidR="00A40B64" w:rsidRDefault="00A40B64" w:rsidP="00D06F8F">
      <w:pPr>
        <w:spacing w:after="0"/>
      </w:pPr>
      <w:r w:rsidRPr="00D06F8F">
        <w:rPr>
          <w:u w:val="single"/>
        </w:rPr>
        <w:t>Email:</w:t>
      </w:r>
      <w:r>
        <w:t xml:space="preserve"> </w:t>
      </w:r>
      <w:hyperlink r:id="rId10" w:history="1">
        <w:r w:rsidRPr="0080466F">
          <w:rPr>
            <w:rStyle w:val="Hyperlink"/>
          </w:rPr>
          <w:t>Rudie.marshall-lang@health.wa.gov.au</w:t>
        </w:r>
      </w:hyperlink>
    </w:p>
    <w:p w14:paraId="38844ECD" w14:textId="77777777" w:rsidR="00A40B64" w:rsidRDefault="00A40B64" w:rsidP="00D06F8F">
      <w:pPr>
        <w:spacing w:after="0"/>
      </w:pPr>
      <w:r w:rsidRPr="00D06F8F">
        <w:rPr>
          <w:u w:val="single"/>
        </w:rPr>
        <w:t>Fax:</w:t>
      </w:r>
      <w:r>
        <w:t xml:space="preserve"> </w:t>
      </w:r>
      <w:r w:rsidR="00B87BC9">
        <w:rPr>
          <w:color w:val="000000"/>
          <w:lang w:eastAsia="en-AU"/>
        </w:rPr>
        <w:t>9222 0227</w:t>
      </w:r>
    </w:p>
    <w:p w14:paraId="46CFECCF" w14:textId="77777777" w:rsidR="00D06F8F" w:rsidRDefault="00D06F8F" w:rsidP="00D06F8F">
      <w:pPr>
        <w:spacing w:after="0"/>
        <w:rPr>
          <w:u w:val="single"/>
        </w:rPr>
      </w:pPr>
    </w:p>
    <w:p w14:paraId="31BC8EFA" w14:textId="77777777" w:rsidR="00A40B64" w:rsidRDefault="00A40B64" w:rsidP="00A40B64">
      <w:pPr>
        <w:spacing w:after="0"/>
      </w:pPr>
    </w:p>
    <w:p w14:paraId="29C5D521" w14:textId="77777777" w:rsidR="00A40B64" w:rsidRDefault="00A40B64" w:rsidP="00A40B64">
      <w:pPr>
        <w:spacing w:after="0"/>
        <w:jc w:val="center"/>
        <w:rPr>
          <w:b/>
        </w:rPr>
      </w:pPr>
    </w:p>
    <w:p w14:paraId="258E1155" w14:textId="410856B5" w:rsidR="00A40B64" w:rsidRPr="00A40B64" w:rsidRDefault="00A40B64" w:rsidP="00A40B64">
      <w:pPr>
        <w:spacing w:after="0"/>
        <w:jc w:val="center"/>
        <w:rPr>
          <w:b/>
        </w:rPr>
      </w:pPr>
      <w:r w:rsidRPr="00A40B64">
        <w:rPr>
          <w:b/>
        </w:rPr>
        <w:t xml:space="preserve">RSVP </w:t>
      </w:r>
      <w:r w:rsidR="00185B97">
        <w:rPr>
          <w:b/>
        </w:rPr>
        <w:t xml:space="preserve">for registrations: </w:t>
      </w:r>
      <w:r w:rsidR="00D53AEA">
        <w:t>1</w:t>
      </w:r>
      <w:r w:rsidR="009452FE">
        <w:t>0</w:t>
      </w:r>
      <w:r w:rsidR="00D53AEA">
        <w:t xml:space="preserve"> September 202</w:t>
      </w:r>
      <w:r w:rsidR="009452FE">
        <w:t>1</w:t>
      </w:r>
      <w:r w:rsidR="00D53AEA">
        <w:t xml:space="preserve"> </w:t>
      </w:r>
      <w:r w:rsidR="00B87BC9">
        <w:rPr>
          <w:b/>
        </w:rPr>
        <w:t xml:space="preserve"> </w:t>
      </w:r>
    </w:p>
    <w:p w14:paraId="563BA226" w14:textId="77777777" w:rsidR="00A40B64" w:rsidRPr="001F6030" w:rsidRDefault="00A40B64" w:rsidP="005307DE"/>
    <w:sectPr w:rsidR="00A40B64" w:rsidRPr="001F6030" w:rsidSect="00B752B4">
      <w:type w:val="continuous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65F3" w14:textId="77777777" w:rsidR="00E85DB2" w:rsidRDefault="00E85DB2" w:rsidP="001C5C3E">
      <w:pPr>
        <w:spacing w:after="0"/>
      </w:pPr>
      <w:r>
        <w:separator/>
      </w:r>
    </w:p>
  </w:endnote>
  <w:endnote w:type="continuationSeparator" w:id="0">
    <w:p w14:paraId="2FC45089" w14:textId="77777777" w:rsidR="00E85DB2" w:rsidRDefault="00E85DB2" w:rsidP="001C5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735A" w14:textId="77777777" w:rsidR="00E85DB2" w:rsidRDefault="00E85DB2" w:rsidP="001C5C3E">
      <w:pPr>
        <w:spacing w:after="0"/>
      </w:pPr>
      <w:r>
        <w:separator/>
      </w:r>
    </w:p>
  </w:footnote>
  <w:footnote w:type="continuationSeparator" w:id="0">
    <w:p w14:paraId="22863044" w14:textId="77777777" w:rsidR="00E85DB2" w:rsidRDefault="00E85DB2" w:rsidP="001C5C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60D"/>
    <w:multiLevelType w:val="hybridMultilevel"/>
    <w:tmpl w:val="A344E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7C60"/>
    <w:multiLevelType w:val="hybridMultilevel"/>
    <w:tmpl w:val="7D385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65003"/>
    <w:multiLevelType w:val="hybridMultilevel"/>
    <w:tmpl w:val="49A84842"/>
    <w:lvl w:ilvl="0" w:tplc="8A1AB0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82A"/>
    <w:rsid w:val="000411C7"/>
    <w:rsid w:val="0011647D"/>
    <w:rsid w:val="0012366F"/>
    <w:rsid w:val="001437E0"/>
    <w:rsid w:val="00171B7B"/>
    <w:rsid w:val="00185B97"/>
    <w:rsid w:val="001C42FF"/>
    <w:rsid w:val="001C5C3E"/>
    <w:rsid w:val="001C7D1F"/>
    <w:rsid w:val="001F6030"/>
    <w:rsid w:val="001F68E9"/>
    <w:rsid w:val="00220E8F"/>
    <w:rsid w:val="002C10CA"/>
    <w:rsid w:val="002C6273"/>
    <w:rsid w:val="002C7D7D"/>
    <w:rsid w:val="002E05E3"/>
    <w:rsid w:val="00332835"/>
    <w:rsid w:val="00333CA7"/>
    <w:rsid w:val="00355004"/>
    <w:rsid w:val="003929E7"/>
    <w:rsid w:val="0040175F"/>
    <w:rsid w:val="00462218"/>
    <w:rsid w:val="00466DB9"/>
    <w:rsid w:val="00471692"/>
    <w:rsid w:val="0047278B"/>
    <w:rsid w:val="004A609E"/>
    <w:rsid w:val="004A766C"/>
    <w:rsid w:val="004A7F98"/>
    <w:rsid w:val="004C2780"/>
    <w:rsid w:val="004C6976"/>
    <w:rsid w:val="004E44BF"/>
    <w:rsid w:val="005307DE"/>
    <w:rsid w:val="00550C09"/>
    <w:rsid w:val="0056716B"/>
    <w:rsid w:val="005A409E"/>
    <w:rsid w:val="005F6687"/>
    <w:rsid w:val="00632345"/>
    <w:rsid w:val="00661760"/>
    <w:rsid w:val="006F52D0"/>
    <w:rsid w:val="00751056"/>
    <w:rsid w:val="0077027C"/>
    <w:rsid w:val="007B4258"/>
    <w:rsid w:val="007D793C"/>
    <w:rsid w:val="008206D7"/>
    <w:rsid w:val="00881846"/>
    <w:rsid w:val="00895F03"/>
    <w:rsid w:val="00897837"/>
    <w:rsid w:val="008A43FC"/>
    <w:rsid w:val="008A682A"/>
    <w:rsid w:val="008C72B1"/>
    <w:rsid w:val="008F7FE4"/>
    <w:rsid w:val="00930DF8"/>
    <w:rsid w:val="009452FE"/>
    <w:rsid w:val="009668ED"/>
    <w:rsid w:val="009814F8"/>
    <w:rsid w:val="00981DA1"/>
    <w:rsid w:val="00990D6C"/>
    <w:rsid w:val="00A0451C"/>
    <w:rsid w:val="00A20B82"/>
    <w:rsid w:val="00A315F8"/>
    <w:rsid w:val="00A40B64"/>
    <w:rsid w:val="00A91C4C"/>
    <w:rsid w:val="00AA434C"/>
    <w:rsid w:val="00AC1B10"/>
    <w:rsid w:val="00AC791C"/>
    <w:rsid w:val="00B27CCB"/>
    <w:rsid w:val="00B752B4"/>
    <w:rsid w:val="00B87BC9"/>
    <w:rsid w:val="00BB5682"/>
    <w:rsid w:val="00BD2DE7"/>
    <w:rsid w:val="00BD41EB"/>
    <w:rsid w:val="00BE3C2D"/>
    <w:rsid w:val="00C008DE"/>
    <w:rsid w:val="00C7143D"/>
    <w:rsid w:val="00CC70A1"/>
    <w:rsid w:val="00CF64E2"/>
    <w:rsid w:val="00D05F70"/>
    <w:rsid w:val="00D06F8F"/>
    <w:rsid w:val="00D147D4"/>
    <w:rsid w:val="00D42FD8"/>
    <w:rsid w:val="00D53AEA"/>
    <w:rsid w:val="00D6670A"/>
    <w:rsid w:val="00D72EC6"/>
    <w:rsid w:val="00D73E47"/>
    <w:rsid w:val="00D9301F"/>
    <w:rsid w:val="00D937C8"/>
    <w:rsid w:val="00D955B0"/>
    <w:rsid w:val="00DE3A6E"/>
    <w:rsid w:val="00DE4BFE"/>
    <w:rsid w:val="00E260AB"/>
    <w:rsid w:val="00E40563"/>
    <w:rsid w:val="00E428C0"/>
    <w:rsid w:val="00E47483"/>
    <w:rsid w:val="00E67E22"/>
    <w:rsid w:val="00E85DB2"/>
    <w:rsid w:val="00ED7F9F"/>
    <w:rsid w:val="00EF04F0"/>
    <w:rsid w:val="00F32306"/>
    <w:rsid w:val="00F71C09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0108"/>
  <w15:docId w15:val="{59468EA8-65BF-4822-8047-91E8AC20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1C5C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C3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C5C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C3E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BC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BC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die.marshall-lang@health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die.marshall-lang@health.wa.gov.au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B10D-FB8C-44F9-845C-42A5BA8F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16D2951A.dotm</Template>
  <TotalTime>73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Marshall-Lang, Rudie</dc:creator>
  <cp:lastModifiedBy>Marshall-Lang, Rudie</cp:lastModifiedBy>
  <cp:revision>37</cp:revision>
  <cp:lastPrinted>2018-07-31T05:00:00Z</cp:lastPrinted>
  <dcterms:created xsi:type="dcterms:W3CDTF">2018-07-04T08:31:00Z</dcterms:created>
  <dcterms:modified xsi:type="dcterms:W3CDTF">2021-08-05T03:21:00Z</dcterms:modified>
</cp:coreProperties>
</file>